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801" w:rsidRDefault="00360801"/>
    <w:p w:rsidR="00360801" w:rsidRDefault="00360801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01" w:rsidRDefault="00360801"/>
    <w:p w:rsidR="00360801" w:rsidRDefault="00360801"/>
    <w:p w:rsidR="00360801" w:rsidRDefault="00360801"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01" w:rsidRDefault="00360801"/>
    <w:p w:rsidR="00360801" w:rsidRDefault="00360801"/>
    <w:p w:rsidR="00360801" w:rsidRDefault="00360801"/>
    <w:p w:rsidR="00360801" w:rsidRDefault="00360801">
      <w:r>
        <w:rPr>
          <w:noProof/>
          <w:lang w:eastAsia="ru-RU"/>
        </w:rPr>
        <w:lastRenderedPageBreak/>
        <w:drawing>
          <wp:inline distT="0" distB="0" distL="0" distR="0">
            <wp:extent cx="5935980" cy="84429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01" w:rsidRDefault="00360801"/>
    <w:p w:rsidR="00360801" w:rsidRDefault="00360801"/>
    <w:p w:rsidR="00360801" w:rsidRDefault="0057046B">
      <w:r>
        <w:rPr>
          <w:rFonts w:ascii="Arial" w:eastAsia="Times New Roman" w:hAnsi="Arial" w:cs="Arial"/>
          <w:bCs/>
          <w:noProof/>
          <w:lang w:eastAsia="ru-RU"/>
        </w:rPr>
        <w:lastRenderedPageBreak/>
        <w:drawing>
          <wp:inline distT="0" distB="0" distL="0" distR="0" wp14:anchorId="509B8CD7" wp14:editId="7A76E4F3">
            <wp:extent cx="5821680" cy="92354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01" w:rsidRDefault="00360801"/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57046B">
        <w:rPr>
          <w:rFonts w:ascii="Arial" w:hAnsi="Arial" w:cs="Arial"/>
          <w:b/>
        </w:rPr>
        <w:t xml:space="preserve">Внести изменения в Устав </w:t>
      </w:r>
      <w:r w:rsidRPr="0057046B">
        <w:rPr>
          <w:rFonts w:ascii="Arial" w:eastAsia="Times New Roman" w:hAnsi="Arial" w:cs="Arial"/>
          <w:b/>
          <w:bCs/>
          <w:lang w:eastAsia="ru-RU"/>
        </w:rPr>
        <w:t xml:space="preserve">автономного учреждения </w:t>
      </w:r>
      <w:proofErr w:type="gramStart"/>
      <w:r w:rsidRPr="0057046B">
        <w:rPr>
          <w:rFonts w:ascii="Arial" w:eastAsia="Times New Roman" w:hAnsi="Arial" w:cs="Arial"/>
          <w:b/>
          <w:bCs/>
          <w:lang w:eastAsia="ru-RU"/>
        </w:rPr>
        <w:t>муниципального  образования</w:t>
      </w:r>
      <w:proofErr w:type="gramEnd"/>
      <w:r w:rsidRPr="0057046B">
        <w:rPr>
          <w:rFonts w:ascii="Arial" w:eastAsia="Times New Roman" w:hAnsi="Arial" w:cs="Arial"/>
          <w:b/>
          <w:bCs/>
          <w:lang w:eastAsia="ru-RU"/>
        </w:rPr>
        <w:t xml:space="preserve"> Заводоуковский городской округ   «Центр физкультурно-оздоровительной работы по месту жительства - Ритм» (АУ «ЦФОР-Ритм»), утвержденный распоряжением администрации Заводоуковского городского округа от 06.06.2017 года № 123 (далее Устав): 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</w:p>
    <w:p w:rsidR="0057046B" w:rsidRPr="0057046B" w:rsidRDefault="0057046B" w:rsidP="0057046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Пункт 2.2.  Устава изложить в новой редакции: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 xml:space="preserve">«2.2. </w:t>
      </w:r>
      <w:r w:rsidRPr="0057046B">
        <w:rPr>
          <w:rFonts w:ascii="Arial" w:eastAsia="Times New Roman" w:hAnsi="Arial" w:cs="Arial"/>
          <w:b/>
          <w:bCs/>
          <w:lang w:eastAsia="ru-RU"/>
        </w:rPr>
        <w:t>Предметом деятельности Учреждения является: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/>
          <w:bCs/>
          <w:lang w:eastAsia="ru-RU"/>
        </w:rPr>
        <w:t xml:space="preserve"> - </w:t>
      </w:r>
      <w:r w:rsidRPr="0057046B">
        <w:rPr>
          <w:rFonts w:ascii="Arial" w:eastAsia="Times New Roman" w:hAnsi="Arial" w:cs="Arial"/>
          <w:bCs/>
          <w:lang w:eastAsia="ru-RU"/>
        </w:rPr>
        <w:t>предоставление населению округа услуг в сфере физической культуры и спорта;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предоставление услуг в сфере летнего отдыха, занятости детей, подростков и молодёжи округа по месту жительства;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исполнение функций и полномочий Центра тестирования по выполнению видов испытаний (тестов), нормативов, требований к оценке уровня знаний и умений в области физической культуры и спорта.».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57046B" w:rsidRPr="0057046B" w:rsidRDefault="0057046B" w:rsidP="0057046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Пункт 2.3.  изложить в новой редакции: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«2.3.</w:t>
      </w:r>
      <w:r w:rsidRPr="0057046B">
        <w:rPr>
          <w:rFonts w:ascii="Arial" w:eastAsia="Times New Roman" w:hAnsi="Arial" w:cs="Arial"/>
          <w:b/>
          <w:bCs/>
          <w:lang w:eastAsia="ru-RU"/>
        </w:rPr>
        <w:t xml:space="preserve"> Учреждение вправе осуществлять в соответствии с целями, для достижения которых оно создано, следующие виды деятельности: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организация работы по профилактике и борьбе с негативными явлениями среди детей, молодёжи и трудового населения;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разработка и утверждение календарного плана спортивно-массовых мероприятий, контроль над их выполнением;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содействие развитию и повышению эффективности использования материально-технической базы, обеспечение на территории Заводоуковского городского округа благоприятных условий для развития платных физкультурно-оздоровительных спортивных услуг населению;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приобретение спортивной формы, качественного спортивного инвентаря и оборудования;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 участие в областных и республиканских соревнованиях;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 xml:space="preserve"> - подготовка и проведение комплексных спортивных мероприятий, соревнований по                                                                                                                                                 </w:t>
      </w:r>
      <w:r w:rsidRPr="0057046B">
        <w:rPr>
          <w:rFonts w:ascii="Arial" w:eastAsia="Times New Roman" w:hAnsi="Arial" w:cs="Arial"/>
          <w:bCs/>
          <w:color w:val="000000" w:themeColor="text1"/>
          <w:lang w:eastAsia="ru-RU"/>
        </w:rPr>
        <w:t xml:space="preserve">различным видам спорта разного уровня, физкультурных и спортивных мероприятий в рамках </w:t>
      </w:r>
      <w:r w:rsidRPr="0057046B">
        <w:rPr>
          <w:rFonts w:ascii="Arial" w:eastAsia="Calibri" w:hAnsi="Arial" w:cs="Arial"/>
          <w:color w:val="000000" w:themeColor="text1"/>
          <w:lang w:eastAsia="ru-RU"/>
        </w:rPr>
        <w:t>Всероссийского физкультурно-спортивного комплекса «Готов к труду и обороне» (ГТО) (далее - комплекс ГТО);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57046B">
        <w:rPr>
          <w:rFonts w:ascii="Arial" w:eastAsia="Times New Roman" w:hAnsi="Arial" w:cs="Arial"/>
          <w:bCs/>
          <w:color w:val="000000" w:themeColor="text1"/>
          <w:lang w:eastAsia="ru-RU"/>
        </w:rPr>
        <w:t>-   организация физкультурно-оздоровительной и спортивно-массовой работы по месту жительства;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57046B">
        <w:rPr>
          <w:rFonts w:ascii="Arial" w:eastAsia="Times New Roman" w:hAnsi="Arial" w:cs="Arial"/>
          <w:bCs/>
          <w:color w:val="000000" w:themeColor="text1"/>
          <w:lang w:eastAsia="ru-RU"/>
        </w:rPr>
        <w:t>- работа с инвалидами и подростками «Группы особого внимания»;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eastAsia="ru-RU"/>
        </w:rPr>
      </w:pPr>
      <w:r w:rsidRPr="0057046B">
        <w:rPr>
          <w:rFonts w:ascii="Arial" w:eastAsia="Times New Roman" w:hAnsi="Arial" w:cs="Arial"/>
          <w:bCs/>
          <w:color w:val="000000" w:themeColor="text1"/>
          <w:lang w:eastAsia="ru-RU"/>
        </w:rPr>
        <w:t>-  приобретение ценных призов и наградной атрибутики для награждения победителей и призеров окружных спортивных мероприятий;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57046B">
        <w:rPr>
          <w:rFonts w:ascii="Arial" w:eastAsia="Times New Roman" w:hAnsi="Arial" w:cs="Arial"/>
          <w:bCs/>
          <w:color w:val="000000" w:themeColor="text1"/>
          <w:lang w:eastAsia="ru-RU"/>
        </w:rPr>
        <w:t>- реализация окружных программ в сфере физической культуры и спорта для населения Заводоуковского городского округа;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lang w:eastAsia="ru-RU"/>
        </w:rPr>
      </w:pPr>
      <w:r w:rsidRPr="0057046B">
        <w:rPr>
          <w:rFonts w:ascii="Arial" w:eastAsia="Times New Roman" w:hAnsi="Arial" w:cs="Arial"/>
          <w:bCs/>
          <w:color w:val="000000" w:themeColor="text1"/>
          <w:lang w:eastAsia="ru-RU"/>
        </w:rPr>
        <w:t>- ведение учёта и отчётности по физической культуре и спорту, предоставление в установленном порядке документации на утверждение в вышестоящие органы;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lang w:eastAsia="ru-RU"/>
        </w:rPr>
      </w:pPr>
      <w:r w:rsidRPr="0057046B">
        <w:rPr>
          <w:rFonts w:ascii="Arial" w:eastAsia="Times New Roman" w:hAnsi="Arial" w:cs="Arial"/>
          <w:bCs/>
          <w:color w:val="000000" w:themeColor="text1"/>
          <w:lang w:eastAsia="ru-RU"/>
        </w:rPr>
        <w:t>- п</w:t>
      </w:r>
      <w:r w:rsidRPr="0057046B">
        <w:rPr>
          <w:rFonts w:ascii="Arial" w:eastAsia="Calibri" w:hAnsi="Arial" w:cs="Arial"/>
          <w:color w:val="000000" w:themeColor="text1"/>
          <w:lang w:eastAsia="ru-RU"/>
        </w:rPr>
        <w:t>роведение пропаганды и информационной работы, направленной на формирование у граждан осознанных потребностей в систематических занятиях физической культурой и спортом, физическом совершенствовании и ведении здорового образа жизни, популяризации участия в мероприятиях по выполнению испытаний (тестов) комплекса ГТО;</w:t>
      </w:r>
    </w:p>
    <w:p w:rsidR="0057046B" w:rsidRPr="0057046B" w:rsidRDefault="0057046B" w:rsidP="0057046B">
      <w:pPr>
        <w:spacing w:after="0" w:line="240" w:lineRule="auto"/>
        <w:jc w:val="both"/>
        <w:rPr>
          <w:color w:val="000000" w:themeColor="text1"/>
        </w:rPr>
      </w:pPr>
      <w:r w:rsidRPr="0057046B">
        <w:rPr>
          <w:rFonts w:ascii="Arial" w:eastAsia="Calibri" w:hAnsi="Arial" w:cs="Arial"/>
          <w:color w:val="000000" w:themeColor="text1"/>
          <w:lang w:eastAsia="ru-RU"/>
        </w:rPr>
        <w:t xml:space="preserve">- создание условий и оказание консультационной и методической помощи гражданам, физкультурно-спортивным, общественным и иным организациям в подготовке к выполнению государственных требований к уровню физической подготовленности и оценке уровня знаний и умений граждан (далее – государственных требований) </w:t>
      </w:r>
      <w:r w:rsidRPr="0057046B">
        <w:rPr>
          <w:rFonts w:ascii="Arial" w:hAnsi="Arial" w:cs="Arial"/>
          <w:color w:val="000000" w:themeColor="text1"/>
        </w:rPr>
        <w:t>при выполнении нормативов испытаний (тестов) комплекса ГТО;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lang w:eastAsia="ru-RU"/>
        </w:rPr>
      </w:pPr>
      <w:r w:rsidRPr="0057046B">
        <w:rPr>
          <w:rFonts w:ascii="Arial" w:eastAsia="Calibri" w:hAnsi="Arial" w:cs="Arial"/>
          <w:color w:val="000000" w:themeColor="text1"/>
          <w:lang w:eastAsia="ru-RU"/>
        </w:rPr>
        <w:t xml:space="preserve">- осуществление тестирования населения по выполнению государственных требований согласно Порядку организации и проведения тестирования в </w:t>
      </w:r>
      <w:proofErr w:type="gramStart"/>
      <w:r w:rsidRPr="0057046B">
        <w:rPr>
          <w:rFonts w:ascii="Arial" w:eastAsia="Calibri" w:hAnsi="Arial" w:cs="Arial"/>
          <w:color w:val="000000" w:themeColor="text1"/>
          <w:lang w:eastAsia="ru-RU"/>
        </w:rPr>
        <w:t>рамках  Всероссийского</w:t>
      </w:r>
      <w:proofErr w:type="gramEnd"/>
      <w:r w:rsidRPr="0057046B">
        <w:rPr>
          <w:rFonts w:ascii="Arial" w:eastAsia="Calibri" w:hAnsi="Arial" w:cs="Arial"/>
          <w:color w:val="000000" w:themeColor="text1"/>
          <w:lang w:eastAsia="ru-RU"/>
        </w:rPr>
        <w:t xml:space="preserve"> </w:t>
      </w:r>
      <w:r w:rsidRPr="0057046B">
        <w:rPr>
          <w:rFonts w:ascii="Arial" w:eastAsia="Calibri" w:hAnsi="Arial" w:cs="Arial"/>
          <w:color w:val="000000" w:themeColor="text1"/>
          <w:lang w:eastAsia="ru-RU"/>
        </w:rPr>
        <w:lastRenderedPageBreak/>
        <w:t xml:space="preserve">физкультурно-спортивного комплекса «Готов к труду и обороне» (ГТО), утвержденному приказом </w:t>
      </w:r>
      <w:proofErr w:type="spellStart"/>
      <w:r w:rsidRPr="0057046B">
        <w:rPr>
          <w:rFonts w:ascii="Arial" w:eastAsia="Calibri" w:hAnsi="Arial" w:cs="Arial"/>
          <w:color w:val="000000" w:themeColor="text1"/>
          <w:lang w:eastAsia="ru-RU"/>
        </w:rPr>
        <w:t>Минспорта</w:t>
      </w:r>
      <w:proofErr w:type="spellEnd"/>
      <w:r w:rsidRPr="0057046B">
        <w:rPr>
          <w:rFonts w:ascii="Arial" w:eastAsia="Calibri" w:hAnsi="Arial" w:cs="Arial"/>
          <w:color w:val="000000" w:themeColor="text1"/>
          <w:lang w:eastAsia="ru-RU"/>
        </w:rPr>
        <w:t xml:space="preserve"> России от 29 августа 2014 года № 739;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lang w:eastAsia="ru-RU"/>
        </w:rPr>
      </w:pPr>
      <w:r w:rsidRPr="0057046B">
        <w:rPr>
          <w:rFonts w:ascii="Arial" w:eastAsia="Calibri" w:hAnsi="Arial" w:cs="Arial"/>
          <w:color w:val="000000" w:themeColor="text1"/>
          <w:lang w:eastAsia="ru-RU"/>
        </w:rPr>
        <w:t xml:space="preserve">- ведение учета </w:t>
      </w:r>
      <w:proofErr w:type="gramStart"/>
      <w:r w:rsidRPr="0057046B">
        <w:rPr>
          <w:rFonts w:ascii="Arial" w:eastAsia="Calibri" w:hAnsi="Arial" w:cs="Arial"/>
          <w:color w:val="000000" w:themeColor="text1"/>
          <w:lang w:eastAsia="ru-RU"/>
        </w:rPr>
        <w:t>результатов  тестирования</w:t>
      </w:r>
      <w:proofErr w:type="gramEnd"/>
      <w:r w:rsidRPr="0057046B">
        <w:rPr>
          <w:rFonts w:ascii="Arial" w:eastAsia="Calibri" w:hAnsi="Arial" w:cs="Arial"/>
          <w:color w:val="000000" w:themeColor="text1"/>
          <w:lang w:eastAsia="ru-RU"/>
        </w:rPr>
        <w:t xml:space="preserve"> участников, формирование протоколов выполнения нормативов испытаний (тестов) комплекса ГТО, обеспечение передачи их данных для обобщения в соответствии с требованиями Порядка организации и проведения тестирования;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lang w:eastAsia="ru-RU"/>
        </w:rPr>
      </w:pPr>
      <w:r w:rsidRPr="0057046B">
        <w:rPr>
          <w:rFonts w:ascii="Arial" w:eastAsia="Calibri" w:hAnsi="Arial" w:cs="Arial"/>
          <w:color w:val="000000" w:themeColor="text1"/>
          <w:lang w:eastAsia="ru-RU"/>
        </w:rPr>
        <w:t>- внесение данных участников тестирования, результатов тестирования и данных протоколов в автоматизированную информационную систему комплекса ГТО;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lang w:eastAsia="ru-RU"/>
        </w:rPr>
      </w:pPr>
      <w:r w:rsidRPr="0057046B">
        <w:rPr>
          <w:rFonts w:ascii="Arial" w:eastAsia="Calibri" w:hAnsi="Arial" w:cs="Arial"/>
          <w:color w:val="000000" w:themeColor="text1"/>
          <w:lang w:eastAsia="ru-RU"/>
        </w:rPr>
        <w:t xml:space="preserve">- участие в организации мероприятий комплекса ГТО, включенных в Единый календарный план межрегиональных, всероссийских и </w:t>
      </w:r>
      <w:proofErr w:type="gramStart"/>
      <w:r w:rsidRPr="0057046B">
        <w:rPr>
          <w:rFonts w:ascii="Arial" w:eastAsia="Calibri" w:hAnsi="Arial" w:cs="Arial"/>
          <w:color w:val="000000" w:themeColor="text1"/>
          <w:lang w:eastAsia="ru-RU"/>
        </w:rPr>
        <w:t>международных физкультурных мероприятий</w:t>
      </w:r>
      <w:proofErr w:type="gramEnd"/>
      <w:r w:rsidRPr="0057046B">
        <w:rPr>
          <w:rFonts w:ascii="Arial" w:eastAsia="Calibri" w:hAnsi="Arial" w:cs="Arial"/>
          <w:color w:val="000000" w:themeColor="text1"/>
          <w:lang w:eastAsia="ru-RU"/>
        </w:rPr>
        <w:t xml:space="preserve"> и спортивных мероприятий, календарные планы физкультурных мероприятий и спортивных мероприятий Тюменской области, Заводоуковского городского округа;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lang w:eastAsia="ru-RU"/>
        </w:rPr>
      </w:pPr>
      <w:r w:rsidRPr="0057046B">
        <w:rPr>
          <w:rFonts w:ascii="Arial" w:eastAsia="Calibri" w:hAnsi="Arial" w:cs="Arial"/>
          <w:color w:val="000000" w:themeColor="text1"/>
          <w:lang w:eastAsia="ru-RU"/>
        </w:rPr>
        <w:t>- взаимодействие с органами государственной власти, органами местного самоуправления, физкультурно-спортивными, общественными и иными организациями в вопросах внедрения и реализации комплекса ГТО, проведения мероприятий комплекса ГТО;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Calibri" w:hAnsi="Arial" w:cs="Arial"/>
          <w:color w:val="000000" w:themeColor="text1"/>
          <w:lang w:eastAsia="ru-RU"/>
        </w:rPr>
      </w:pPr>
      <w:r w:rsidRPr="0057046B">
        <w:rPr>
          <w:rFonts w:ascii="Arial" w:eastAsia="Calibri" w:hAnsi="Arial" w:cs="Arial"/>
          <w:color w:val="000000" w:themeColor="text1"/>
          <w:lang w:eastAsia="ru-RU"/>
        </w:rPr>
        <w:t>- участие в организации повышения квалификации специалистов в области физической культуры и спорта по комплексу ГТО;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57046B">
        <w:rPr>
          <w:rFonts w:ascii="Arial" w:eastAsia="Calibri" w:hAnsi="Arial" w:cs="Arial"/>
          <w:color w:val="000000" w:themeColor="text1"/>
          <w:lang w:eastAsia="ru-RU"/>
        </w:rPr>
        <w:t xml:space="preserve">- обеспечение судейства мероприятий по тестированию населения по выполнению государственных требований </w:t>
      </w:r>
      <w:r w:rsidRPr="0057046B">
        <w:rPr>
          <w:rFonts w:ascii="Arial" w:hAnsi="Arial" w:cs="Arial"/>
          <w:color w:val="000000" w:themeColor="text1"/>
        </w:rPr>
        <w:t>при выполнении нормативов испытаний (тестов) комплекса ГТО.».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:rsidR="0057046B" w:rsidRPr="0057046B" w:rsidRDefault="0057046B" w:rsidP="0057046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Пункт 2.7.  изложить в новой редакции: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«2.7. В соответствии с целями своей деятельности Учреждение в рамках задания Учредителя выполняет следующие функции: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организация физкультурно-оздоровительной и спортивно-массовой работы по месту жительства;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взаимосвязь с образовательными учреждениями и трудовыми коллективами в вопросах физической культуры и спорта;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развитие материально-технической базы спортивных сооружений, на которых осуществляется физкультурно-оздоровительная и спортивно-массовая работа;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  <w:r w:rsidRPr="0057046B">
        <w:rPr>
          <w:rFonts w:ascii="Arial" w:eastAsia="Times New Roman" w:hAnsi="Arial" w:cs="Arial"/>
          <w:bCs/>
          <w:lang w:eastAsia="ru-RU"/>
        </w:rPr>
        <w:t>- организация деятельности Центра тестирования по выполнению видов испытаний (тестов), нормативов, требований к оценке уровня знаний и умений в области физической культуры и спорта.».</w:t>
      </w:r>
    </w:p>
    <w:p w:rsidR="0057046B" w:rsidRPr="0057046B" w:rsidRDefault="0057046B" w:rsidP="0057046B">
      <w:pPr>
        <w:spacing w:after="0" w:line="240" w:lineRule="auto"/>
        <w:jc w:val="both"/>
        <w:rPr>
          <w:rFonts w:ascii="Arial" w:eastAsia="Times New Roman" w:hAnsi="Arial" w:cs="Arial"/>
          <w:bCs/>
          <w:lang w:eastAsia="ru-RU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57046B" w:rsidRPr="0057046B" w:rsidRDefault="0057046B" w:rsidP="0057046B">
      <w:pPr>
        <w:spacing w:after="0" w:line="240" w:lineRule="auto"/>
        <w:jc w:val="both"/>
        <w:rPr>
          <w:rFonts w:ascii="Arial" w:hAnsi="Arial" w:cs="Arial"/>
          <w:i/>
          <w:color w:val="FF0000"/>
        </w:rPr>
      </w:pPr>
    </w:p>
    <w:p w:rsidR="00360801" w:rsidRDefault="00360801"/>
    <w:p w:rsidR="00360801" w:rsidRDefault="00360801"/>
    <w:p w:rsidR="00360801" w:rsidRDefault="0057046B">
      <w:r>
        <w:rPr>
          <w:rFonts w:ascii="Arial" w:hAnsi="Arial" w:cs="Arial"/>
          <w:i/>
          <w:noProof/>
          <w:color w:val="FF0000"/>
          <w:lang w:eastAsia="ru-RU"/>
        </w:rPr>
        <w:drawing>
          <wp:inline distT="0" distB="0" distL="0" distR="0" wp14:anchorId="73DB3ABF" wp14:editId="3C69AE25">
            <wp:extent cx="5935980" cy="83972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p w:rsidR="00360801" w:rsidRDefault="00360801"/>
    <w:sectPr w:rsidR="0036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600DE"/>
    <w:multiLevelType w:val="multilevel"/>
    <w:tmpl w:val="081C61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BF5"/>
    <w:rsid w:val="00360801"/>
    <w:rsid w:val="0057046B"/>
    <w:rsid w:val="009F0242"/>
    <w:rsid w:val="00FF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06875E-F7C1-46AD-A80B-04EEA7A5C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823</Words>
  <Characters>4694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</cp:revision>
  <dcterms:created xsi:type="dcterms:W3CDTF">2018-08-07T09:19:00Z</dcterms:created>
  <dcterms:modified xsi:type="dcterms:W3CDTF">2018-08-07T09:25:00Z</dcterms:modified>
</cp:coreProperties>
</file>