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22D" w:rsidRDefault="00182B95">
      <w:r>
        <w:rPr>
          <w:noProof/>
          <w:lang w:eastAsia="ru-RU"/>
        </w:rPr>
        <w:drawing>
          <wp:inline distT="0" distB="0" distL="0" distR="0">
            <wp:extent cx="5940425" cy="8243280"/>
            <wp:effectExtent l="0" t="0" r="3175" b="5715"/>
            <wp:docPr id="1" name="Рисунок 1" descr="C:\Users\1\Desktop\2015-06-0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5-06-04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B95" w:rsidRDefault="00182B95"/>
    <w:p w:rsidR="00182B95" w:rsidRDefault="00182B95"/>
    <w:p w:rsidR="00182B95" w:rsidRDefault="00182B95"/>
    <w:p w:rsidR="00182B95" w:rsidRPr="00275B9F" w:rsidRDefault="00182B95" w:rsidP="00182B95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75B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 Общие положения</w:t>
      </w:r>
    </w:p>
    <w:p w:rsidR="00182B95" w:rsidRPr="00275B9F" w:rsidRDefault="00182B95" w:rsidP="00182B95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82B95" w:rsidRPr="00275B9F" w:rsidRDefault="00182B95" w:rsidP="00182B95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Настоящий У</w:t>
      </w: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став определяет правовое положение Автономного  учреждения «Центр физкультурно-оздоровительной работы по месту жительства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Ритм</w:t>
      </w: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», именуемого в дальнейшем Учреждение, цели и предмет его деятельности, порядок управления учреждением, а также порядок формирования и использования имущества.</w:t>
      </w:r>
    </w:p>
    <w:p w:rsidR="00182B95" w:rsidRPr="00275B9F" w:rsidRDefault="00182B95" w:rsidP="00182B95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Учредите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лем Учреждения является муниципальное образование Заводоуковского городского округа в лице администрации</w:t>
      </w: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Заводоуковского городского округа (далее по тексту Учредитель).</w:t>
      </w:r>
    </w:p>
    <w:p w:rsidR="00182B95" w:rsidRDefault="00182B95" w:rsidP="00182B95">
      <w:pPr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Отношения между Учреждением и Учредителем определяются договором, заключённым в соответствии с действующим законодательством.</w:t>
      </w:r>
    </w:p>
    <w:p w:rsidR="00182B95" w:rsidRPr="00020FCE" w:rsidRDefault="00182B95" w:rsidP="00182B95">
      <w:pPr>
        <w:pStyle w:val="a5"/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Функции и полномочия Учредителя от имени администрации Заводоуковского городского округа осуществляет комитет по спорту и молодёжной политике администрации Заводоуковского городского округа (далее комитет по спорту и молодежной политике).</w:t>
      </w:r>
    </w:p>
    <w:p w:rsidR="00182B95" w:rsidRPr="00275B9F" w:rsidRDefault="00182B95" w:rsidP="00182B95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Полное официальное наименование Учреждения – Автономное учреждение муниципального образования Заводоуковский городской округ «Центр физкультурно-оздоровительной работы по месту жительства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Ритм»</w:t>
      </w: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:rsidR="00182B95" w:rsidRPr="00275B9F" w:rsidRDefault="00182B95" w:rsidP="00182B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Сокращенное официальное наименование – АУ «ЦФОР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Ритм</w:t>
      </w: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».</w:t>
      </w:r>
    </w:p>
    <w:p w:rsidR="00182B95" w:rsidRPr="00275B9F" w:rsidRDefault="00182B95" w:rsidP="00182B95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Место нахождения Учреждения: </w:t>
      </w:r>
    </w:p>
    <w:p w:rsidR="00182B95" w:rsidRPr="00275B9F" w:rsidRDefault="00182B95" w:rsidP="00182B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Фактический адрес</w:t>
      </w: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627140, Россия, Тюменская область, </w:t>
      </w:r>
    </w:p>
    <w:p w:rsidR="00182B95" w:rsidRDefault="00182B95" w:rsidP="00182B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г. Заводоуковск, ул.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Революционная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113</w:t>
      </w: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тел.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8 (34542)</w:t>
      </w: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182B95" w:rsidRPr="00275B9F" w:rsidRDefault="00182B95" w:rsidP="00182B9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6-78-01, 6-79-06, </w:t>
      </w: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6-09-08,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6-09-55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182B95" w:rsidRDefault="00182B95" w:rsidP="00182B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</w:t>
      </w:r>
      <w:proofErr w:type="gramStart"/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Юридический адрес:  627140, Россия, Тюменская область,  </w:t>
      </w: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  </w:t>
      </w: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 </w:t>
      </w: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                                             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г. Заводоуковск, ул.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Революционная, 113</w:t>
      </w: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тел. 8 (34542) </w:t>
      </w:r>
      <w:proofErr w:type="gramEnd"/>
    </w:p>
    <w:p w:rsidR="00182B95" w:rsidRPr="00275B9F" w:rsidRDefault="00182B95" w:rsidP="00182B9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6-78-01, 6-79-06, </w:t>
      </w: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6-09-08,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6-09-55.</w:t>
      </w:r>
    </w:p>
    <w:p w:rsidR="00182B95" w:rsidRPr="00275B9F" w:rsidRDefault="00182B95" w:rsidP="00182B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Учреждение является некоммерческой организацией, созданной с целью  развития и             популяризации физической культуры и спорта среди жителей  Заводоуковского городского округа.</w:t>
      </w:r>
    </w:p>
    <w:p w:rsidR="00182B95" w:rsidRPr="00275B9F" w:rsidRDefault="00182B95" w:rsidP="00182B95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Учреждение  является юридическим лицом  и от своего имени может приобретать и осуществлять имущественные и личные неимущественные права, </w:t>
      </w:r>
      <w:proofErr w:type="gramStart"/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нести обязанности</w:t>
      </w:r>
      <w:proofErr w:type="gramEnd"/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быть истцом и ответчиком в суде.</w:t>
      </w:r>
    </w:p>
    <w:p w:rsidR="00182B95" w:rsidRPr="00275B9F" w:rsidRDefault="00182B95" w:rsidP="00182B95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Учреждение имеет самостоятельный баланс, счета (в том числе расчётные) в банках и других кредитных учреждениях, имеет устав, печать установленного образца с полным официальным наименованием Учреждения на русском языке.</w:t>
      </w:r>
    </w:p>
    <w:p w:rsidR="00182B95" w:rsidRPr="00275B9F" w:rsidRDefault="00182B95" w:rsidP="00182B95">
      <w:pPr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Учреждение вправе иметь штампы и бланки со своим наименованием, а также зарегистрированную в установленном порядке эмблему. </w:t>
      </w:r>
    </w:p>
    <w:p w:rsidR="00182B95" w:rsidRPr="00275B9F" w:rsidRDefault="00182B95" w:rsidP="00182B95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Учреждение отвечает по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своим обязательствам,</w:t>
      </w: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закрепленным за ним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праве оперативного управления</w:t>
      </w: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имуществом, за исключением недвижимого и особо ценного движимого имущества, закрепленных  за ним Учредителем или приобретенных Учреждением за  счет средств, выделенных ему Учредителем на приобретение этого имущества.</w:t>
      </w:r>
    </w:p>
    <w:p w:rsidR="00182B95" w:rsidRDefault="00182B95" w:rsidP="00182B95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Собственник имущества Учре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ждения не несет ответственность по </w:t>
      </w: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обязательствам Учреждения. Учреждение не отвечает по обязательствам собственника имущества Учреждения.</w:t>
      </w:r>
    </w:p>
    <w:p w:rsidR="00182B95" w:rsidRPr="008B11C9" w:rsidRDefault="00182B95" w:rsidP="00182B95">
      <w:pPr>
        <w:pStyle w:val="a5"/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B11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Учреждение вправе открыв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ать филиалы и представительства с внесением соответствующих сведений в настоящий Устав.</w:t>
      </w:r>
    </w:p>
    <w:p w:rsidR="00182B95" w:rsidRPr="00275B9F" w:rsidRDefault="00182B95" w:rsidP="00182B95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Филиалы и представительства Учреждения не являются юридическими лицами и действуют на основании утверждаемых руководителем Учре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ждения – Директором положений о </w:t>
      </w: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филиалах и представительствах Учреждения. Филиалы и </w:t>
      </w: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представительства Учреждения организуют свою работу от имени и в интересах Учреждения, руководители филиалов и представительств назначаются руководителем Учреждения – Директор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ом и действуют на основании </w:t>
      </w: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доверенности. </w:t>
      </w:r>
    </w:p>
    <w:p w:rsidR="00182B95" w:rsidRPr="00275B9F" w:rsidRDefault="00182B95" w:rsidP="00182B95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Учреждении не допускается создание и деятельность организационных структур политических партий, общественно-политических и религиозных движений и организаций.</w:t>
      </w:r>
    </w:p>
    <w:p w:rsidR="00182B95" w:rsidRPr="00275B9F" w:rsidRDefault="00182B95" w:rsidP="00182B95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Учреждение осуществляет свою деятельность в деловом сотрудничестве и на договорной основе с предприятиями, учреждениями, организациями всех форм собственности.</w:t>
      </w:r>
    </w:p>
    <w:p w:rsidR="00182B95" w:rsidRPr="00275B9F" w:rsidRDefault="00182B95" w:rsidP="00182B95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Правовое положение Учреждения, права и обязанности Учредителя определяются настоящим Уставом, а в части, неурегулированной им, Гражданским кодексом РФ, Федеральным законо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 «Об автономных учреждениях», з</w:t>
      </w: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аконодательством Тюменской области и локальными актами.  </w:t>
      </w:r>
    </w:p>
    <w:p w:rsidR="00182B95" w:rsidRPr="00275B9F" w:rsidRDefault="00182B95" w:rsidP="00182B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82B95" w:rsidRPr="00275B9F" w:rsidRDefault="00182B95" w:rsidP="00182B95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75B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 Предмет и цели  деятельности </w:t>
      </w:r>
    </w:p>
    <w:p w:rsidR="00182B95" w:rsidRPr="00275B9F" w:rsidRDefault="00182B95" w:rsidP="00182B95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75B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Виды деятельности, которые учреждение вправе осуществлять в соответствии с целями, для достижения которых оно создано</w:t>
      </w:r>
    </w:p>
    <w:p w:rsidR="00182B95" w:rsidRPr="00275B9F" w:rsidRDefault="00182B95" w:rsidP="00182B9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82B95" w:rsidRDefault="00182B95" w:rsidP="00182B95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Цели  деятельности  Учреждения: </w:t>
      </w:r>
    </w:p>
    <w:p w:rsidR="00182B95" w:rsidRPr="00275B9F" w:rsidRDefault="00182B95" w:rsidP="00182B95">
      <w:pPr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82B95" w:rsidRPr="00275B9F" w:rsidRDefault="00182B95" w:rsidP="00182B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Целями деятельности Учреждения является:</w:t>
      </w:r>
    </w:p>
    <w:p w:rsidR="00182B95" w:rsidRPr="00275B9F" w:rsidRDefault="00182B95" w:rsidP="00182B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привлечение жителей городского округа к систематическим занятиям физической культурой и спортом и ведению здорового образа жизни;</w:t>
      </w:r>
    </w:p>
    <w:p w:rsidR="00182B95" w:rsidRPr="00275B9F" w:rsidRDefault="00182B95" w:rsidP="00182B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помощь в организации физкультурно-спортивной работы в образовательных учреждениях и трудовых коллективах;</w:t>
      </w:r>
    </w:p>
    <w:p w:rsidR="00182B95" w:rsidRDefault="00182B95" w:rsidP="00182B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проведение физкультурно-оздоровительных и спортивно-массовых мероприятий на террит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ории округа по месту жительства;</w:t>
      </w:r>
    </w:p>
    <w:p w:rsidR="00182B95" w:rsidRPr="00275B9F" w:rsidRDefault="00182B95" w:rsidP="00182B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подготовка и выступление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различного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уровня соревнований сборных Заводоуковского городского округа по различным видам спорта.</w:t>
      </w:r>
    </w:p>
    <w:p w:rsidR="00182B95" w:rsidRPr="00275B9F" w:rsidRDefault="00182B95" w:rsidP="00182B95">
      <w:pPr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82B95" w:rsidRDefault="00182B95" w:rsidP="00182B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B5D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2.2.</w:t>
      </w: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Предметом деятельности У</w:t>
      </w:r>
      <w:r w:rsidRPr="00275B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чреждения является:</w:t>
      </w:r>
    </w:p>
    <w:p w:rsidR="00182B95" w:rsidRPr="00275B9F" w:rsidRDefault="00182B95" w:rsidP="00182B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82B95" w:rsidRPr="00275B9F" w:rsidRDefault="00182B95" w:rsidP="00182B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 </w:t>
      </w: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предоставление  населению округа услуг в сфере физической культуры и спорта;</w:t>
      </w:r>
    </w:p>
    <w:p w:rsidR="00182B95" w:rsidRPr="00275B9F" w:rsidRDefault="00182B95" w:rsidP="00182B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предоставление услуг в сфере летнего отдыха, занятости детей, подростков и молодёжи округа по месту жительства.</w:t>
      </w:r>
    </w:p>
    <w:p w:rsidR="00182B95" w:rsidRPr="00275B9F" w:rsidRDefault="00182B95" w:rsidP="00182B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82B95" w:rsidRDefault="00182B95" w:rsidP="00182B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B5D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2.3.</w:t>
      </w:r>
      <w:r w:rsidRPr="00275B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Учреждение вправе осуществлять в соответствии с целями, для достижения которых оно создано, следующие виды деятельности:</w:t>
      </w:r>
    </w:p>
    <w:p w:rsidR="00182B95" w:rsidRPr="00275B9F" w:rsidRDefault="00182B95" w:rsidP="00182B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82B95" w:rsidRPr="00275B9F" w:rsidRDefault="00182B95" w:rsidP="00182B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организация работы по профилактике и борьбе с негативными явлениями среди детей, молодёжи и трудового населения;</w:t>
      </w:r>
    </w:p>
    <w:p w:rsidR="00182B95" w:rsidRPr="00275B9F" w:rsidRDefault="00182B95" w:rsidP="00182B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разраб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отка </w:t>
      </w: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утвержд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ение </w:t>
      </w: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календарн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ого </w:t>
      </w: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план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спортивно-массовых мероприя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тий, контроль над их выполнением;</w:t>
      </w:r>
    </w:p>
    <w:p w:rsidR="00182B95" w:rsidRPr="00275B9F" w:rsidRDefault="00182B95" w:rsidP="00182B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сод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ействие</w:t>
      </w: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развитию и повышению эффективности использования материальн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о-технической базы, обеспечение</w:t>
      </w: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территории Заводоуковского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городского округа благоприятных условий</w:t>
      </w: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для развития платных физкультурно-оздоровительных спортивных услуг населению;</w:t>
      </w:r>
    </w:p>
    <w:p w:rsidR="00182B95" w:rsidRPr="00275B9F" w:rsidRDefault="00182B95" w:rsidP="00182B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приобретение  спортивной формы, качественного спортивного инвентаря  и оборудования;</w:t>
      </w:r>
    </w:p>
    <w:p w:rsidR="00182B95" w:rsidRPr="00275B9F" w:rsidRDefault="00182B95" w:rsidP="00182B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 участие в областных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республиканских </w:t>
      </w: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соревнованиях;</w:t>
      </w:r>
    </w:p>
    <w:p w:rsidR="00182B95" w:rsidRPr="00275B9F" w:rsidRDefault="00182B95" w:rsidP="00182B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подготовка и проведение  комплексных спортивных мероприятий, соревнований по                                                                                                                                                 различным видам спорта разного уровня; </w:t>
      </w:r>
    </w:p>
    <w:p w:rsidR="00182B95" w:rsidRPr="00275B9F" w:rsidRDefault="00182B95" w:rsidP="00182B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-   организация физкультурно-оздоровительной и спортивно-массовой работы по месту жительства;</w:t>
      </w:r>
    </w:p>
    <w:p w:rsidR="00182B95" w:rsidRPr="00275B9F" w:rsidRDefault="00182B95" w:rsidP="00182B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работа с инвалидами и подростками «Группы особого внимания»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182B95" w:rsidRPr="00275B9F" w:rsidRDefault="00182B95" w:rsidP="00182B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приобретение  ценных призов и наградной атрибутики  для награждения победителей и призеров  окружных  спортивных  мероприятий;</w:t>
      </w:r>
    </w:p>
    <w:p w:rsidR="00182B95" w:rsidRPr="00275B9F" w:rsidRDefault="00182B95" w:rsidP="00182B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реализация окружных программ</w:t>
      </w: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сфере физической культуры и спорта  для населения Заводоуковского городского округа;</w:t>
      </w:r>
    </w:p>
    <w:p w:rsidR="00182B95" w:rsidRPr="00275B9F" w:rsidRDefault="00182B95" w:rsidP="00182B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ведение</w:t>
      </w: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учёт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 и отчётности</w:t>
      </w: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физической культуре и спорту, предостав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ление</w:t>
      </w: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ус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тановленном порядке документации на утверждение</w:t>
      </w: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вышестоящие органы.</w:t>
      </w:r>
    </w:p>
    <w:p w:rsidR="00182B95" w:rsidRDefault="00182B95" w:rsidP="00182B95">
      <w:pPr>
        <w:widowControl w:val="0"/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7B5D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2.4.</w:t>
      </w: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77C0F">
        <w:rPr>
          <w:rFonts w:ascii="Times New Roman" w:hAnsi="Times New Roman" w:cs="Times New Roman"/>
          <w:snapToGrid w:val="0"/>
          <w:sz w:val="24"/>
          <w:szCs w:val="24"/>
        </w:rPr>
        <w:t xml:space="preserve">Учреждение  вправе  осуществлять приносящую доходы деятельность, лишь постольку, поскольку это служит достижению цели, ради которой оно создано и соответствующую этой цели, при условии, что такая деятельность указана в его учредительных документах. Доходы, полученные от такой деятельности, и приобретенное за счет этих доходов имущество поступают в самостоятельное распоряжение Учреждения. </w:t>
      </w:r>
    </w:p>
    <w:p w:rsidR="00182B95" w:rsidRPr="00577C0F" w:rsidRDefault="00182B95" w:rsidP="00182B95">
      <w:pPr>
        <w:widowControl w:val="0"/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577C0F">
        <w:rPr>
          <w:rFonts w:ascii="Times New Roman" w:hAnsi="Times New Roman" w:cs="Times New Roman"/>
          <w:snapToGrid w:val="0"/>
          <w:sz w:val="24"/>
          <w:szCs w:val="24"/>
        </w:rPr>
        <w:t>2.5. Дополни</w:t>
      </w:r>
      <w:r>
        <w:rPr>
          <w:rFonts w:ascii="Times New Roman" w:hAnsi="Times New Roman" w:cs="Times New Roman"/>
          <w:snapToGrid w:val="0"/>
          <w:sz w:val="24"/>
          <w:szCs w:val="24"/>
        </w:rPr>
        <w:t xml:space="preserve">тельные платные </w:t>
      </w:r>
      <w:r w:rsidRPr="00577C0F">
        <w:rPr>
          <w:rFonts w:ascii="Times New Roman" w:hAnsi="Times New Roman" w:cs="Times New Roman"/>
          <w:snapToGrid w:val="0"/>
          <w:sz w:val="24"/>
          <w:szCs w:val="24"/>
        </w:rPr>
        <w:t>услуги предоставляются на основе договоров, заключаемых с Заказчиками услуг. Учреждение оказывает платны</w:t>
      </w:r>
      <w:r>
        <w:rPr>
          <w:rFonts w:ascii="Times New Roman" w:hAnsi="Times New Roman" w:cs="Times New Roman"/>
          <w:snapToGrid w:val="0"/>
          <w:sz w:val="24"/>
          <w:szCs w:val="24"/>
        </w:rPr>
        <w:t xml:space="preserve">е </w:t>
      </w:r>
      <w:r w:rsidRPr="00577C0F">
        <w:rPr>
          <w:rFonts w:ascii="Times New Roman" w:hAnsi="Times New Roman" w:cs="Times New Roman"/>
          <w:snapToGrid w:val="0"/>
          <w:sz w:val="24"/>
          <w:szCs w:val="24"/>
        </w:rPr>
        <w:t xml:space="preserve">услуги в соответствии с положением о платных услугах, утвержденным директором, тарифами на платные услуги, в том числе по проведению мероприятий. </w:t>
      </w:r>
    </w:p>
    <w:p w:rsidR="00182B95" w:rsidRPr="00577C0F" w:rsidRDefault="00182B95" w:rsidP="00182B95">
      <w:pPr>
        <w:widowControl w:val="0"/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snapToGrid w:val="0"/>
          <w:sz w:val="24"/>
          <w:szCs w:val="24"/>
        </w:rPr>
        <w:t>2.6</w:t>
      </w:r>
      <w:r w:rsidRPr="00577C0F">
        <w:rPr>
          <w:rFonts w:ascii="Times New Roman" w:hAnsi="Times New Roman" w:cs="Times New Roman"/>
          <w:snapToGrid w:val="0"/>
          <w:sz w:val="24"/>
          <w:szCs w:val="24"/>
        </w:rPr>
        <w:t>. Цены и тарифы на платные услуги разрабатываются  Учреждением самостоятельно и утверждаются администрацией Заводоуковского городского округа.</w:t>
      </w:r>
    </w:p>
    <w:p w:rsidR="00182B95" w:rsidRPr="00275B9F" w:rsidRDefault="00182B95" w:rsidP="00182B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2.7</w:t>
      </w:r>
      <w:r w:rsidRPr="007B5D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CB0C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соответствии с целями своей деятельности</w:t>
      </w: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Учреждение в рамках задания Учредителя выполняет следующие функции:</w:t>
      </w:r>
    </w:p>
    <w:p w:rsidR="00182B95" w:rsidRPr="00275B9F" w:rsidRDefault="00182B95" w:rsidP="00182B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организация физкультурно-оздоровительной и спортивно-массовой работы по месту жительства;</w:t>
      </w:r>
    </w:p>
    <w:p w:rsidR="00182B95" w:rsidRPr="00275B9F" w:rsidRDefault="00182B95" w:rsidP="00182B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взаимосвязь с образовательными учреждениями и труд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овыми коллективами в вопросах физической культуры и с</w:t>
      </w: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порта;</w:t>
      </w:r>
    </w:p>
    <w:p w:rsidR="00182B95" w:rsidRPr="00275B9F" w:rsidRDefault="00182B95" w:rsidP="00182B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развитие материально-технической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базы спортивных сооружений, на которых осуществляется физкультурно-оздоровительная и спортивно-массовая работа</w:t>
      </w: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:rsidR="00182B95" w:rsidRPr="00275B9F" w:rsidRDefault="00182B95" w:rsidP="00182B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2.8</w:t>
      </w:r>
      <w:r w:rsidRPr="007B5D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Отдельными видами деятельности, перечень которых определен   законодательством  Российской Федерации, Учреждение  занимается  только на основании  лицензии.</w:t>
      </w:r>
    </w:p>
    <w:p w:rsidR="00182B95" w:rsidRDefault="00182B95" w:rsidP="00182B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2.9</w:t>
      </w:r>
      <w:r w:rsidRPr="007B5D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275B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осуществлении основных видов деятельности Учреждение:</w:t>
      </w:r>
    </w:p>
    <w:p w:rsidR="00182B95" w:rsidRPr="00275B9F" w:rsidRDefault="00182B95" w:rsidP="00182B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 руководствуется муниципальным заданием;</w:t>
      </w:r>
    </w:p>
    <w:p w:rsidR="00182B95" w:rsidRPr="00BE40BE" w:rsidRDefault="00182B95" w:rsidP="00182B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BE40B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Pr="00BE40B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-  </w:t>
      </w:r>
      <w:r w:rsidRPr="00BE40BE">
        <w:rPr>
          <w:rFonts w:ascii="Times New Roman" w:hAnsi="Times New Roman" w:cs="Times New Roman"/>
          <w:sz w:val="24"/>
          <w:szCs w:val="24"/>
        </w:rPr>
        <w:t>самостоятельно планирует свою деятельность в соответствии с целями, ради которых оно создано, и определяет перспективы развития, исходя из имеющихся финансовых средств, заключённых договоров и спроса на производимые работы и услуги;</w:t>
      </w:r>
      <w:proofErr w:type="gramEnd"/>
    </w:p>
    <w:p w:rsidR="00182B95" w:rsidRDefault="00182B95" w:rsidP="00182B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 самостоятельно осуществляет взаимоотношения с юридическими и физическими лицами посредством заключения договоров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75B9F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и  (или</w:t>
      </w:r>
      <w:r w:rsidRPr="00E75004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средствам </w:t>
      </w:r>
      <w:r w:rsidRPr="00E75004">
        <w:rPr>
          <w:rFonts w:ascii="Times New Roman" w:hAnsi="Times New Roman" w:cs="Times New Roman"/>
          <w:sz w:val="24"/>
          <w:szCs w:val="24"/>
        </w:rPr>
        <w:t>закупок</w:t>
      </w:r>
      <w:r>
        <w:rPr>
          <w:rFonts w:ascii="Times New Roman" w:hAnsi="Times New Roman" w:cs="Times New Roman"/>
          <w:sz w:val="24"/>
          <w:szCs w:val="24"/>
        </w:rPr>
        <w:t xml:space="preserve"> товаров, работ, услуг для собственных нужд в виде следующих способов закупок: </w:t>
      </w:r>
    </w:p>
    <w:p w:rsidR="00182B95" w:rsidRDefault="00182B95" w:rsidP="00182B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1) открытый конкурс;</w:t>
      </w:r>
    </w:p>
    <w:p w:rsidR="00182B95" w:rsidRDefault="00182B95" w:rsidP="00182B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2) открытый аукцион;</w:t>
      </w:r>
    </w:p>
    <w:p w:rsidR="00182B95" w:rsidRDefault="00182B95" w:rsidP="00182B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3) открытый аукцион в электронной форме;</w:t>
      </w:r>
    </w:p>
    <w:p w:rsidR="00182B95" w:rsidRDefault="00182B95" w:rsidP="00182B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4) запрос котировок;</w:t>
      </w:r>
    </w:p>
    <w:p w:rsidR="00182B95" w:rsidRPr="00275B9F" w:rsidRDefault="00182B95" w:rsidP="00182B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5) закупка у единственного поставщика (подрядчика, исполнителя);</w:t>
      </w:r>
    </w:p>
    <w:p w:rsidR="00182B95" w:rsidRPr="00275B9F" w:rsidRDefault="00182B95" w:rsidP="00182B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Учреждение самостоятельно распоряжается доходами от своей деятельности и другими средствами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рамках законодательства</w:t>
      </w: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182B95" w:rsidRPr="00275B9F" w:rsidRDefault="00182B95" w:rsidP="00182B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самостоятельно устанавливает для своих работников размеры заработной платы, дифференцированные надбавки к должностным окладам, применяет различные прогрессивные формы организации, оплаты и стимулирования труда, самостоятельно определяет структуру, численность, штаты работников; </w:t>
      </w:r>
    </w:p>
    <w:p w:rsidR="00182B95" w:rsidRPr="00B10F8D" w:rsidRDefault="00182B95" w:rsidP="00182B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 самостоятельно устанавливает  для работников Учреждения дополнительные отпуска, сокращенный рабочий день и иные льготы в соответствии с действующим законодательством.</w:t>
      </w:r>
    </w:p>
    <w:p w:rsidR="00182B95" w:rsidRDefault="00182B95" w:rsidP="00182B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82B95" w:rsidRDefault="00182B95" w:rsidP="00182B9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82B95" w:rsidRPr="00275B9F" w:rsidRDefault="00182B95" w:rsidP="00182B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82B95" w:rsidRPr="00275B9F" w:rsidRDefault="00182B95" w:rsidP="00182B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75B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Имущество и финансово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75B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хозяйственная деятельность Учреждения</w:t>
      </w:r>
    </w:p>
    <w:p w:rsidR="00182B95" w:rsidRPr="00275B9F" w:rsidRDefault="00182B95" w:rsidP="00182B95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75B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182B95" w:rsidRPr="00275B9F" w:rsidRDefault="00182B95" w:rsidP="00182B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182B95" w:rsidRPr="00275B9F" w:rsidRDefault="00182B95" w:rsidP="00182B95">
      <w:pPr>
        <w:numPr>
          <w:ilvl w:val="1"/>
          <w:numId w:val="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 Имущество Учреждения закрепляется за ним на праве оперативного управления в соответствии с Гражданским кодексом Российской Федерации. Решение об отнесении имущества к категории особо ценного движимого имущества принимается </w:t>
      </w: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Учредителем </w:t>
      </w:r>
      <w:r w:rsidRPr="00275B9F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одновременно с принятием решения о закреплении указанного имущ</w:t>
      </w: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ества за Учреждением или о выделении средств на его приобретение.</w:t>
      </w:r>
    </w:p>
    <w:p w:rsidR="00182B95" w:rsidRPr="00275B9F" w:rsidRDefault="00182B95" w:rsidP="00182B95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</w:t>
      </w:r>
      <w:r w:rsidRPr="00275B9F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Земельный участок, необходимый для выполнения Учреждением своих уставных задач, предоставляется ему на праве постоянного (бессрочного) пользования.</w:t>
      </w:r>
    </w:p>
    <w:p w:rsidR="00182B95" w:rsidRPr="00275B9F" w:rsidRDefault="00182B95" w:rsidP="00182B95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Собственником имущества автономного учреждения является муниципальное образование Заводоуковский городской округ, полномочия собственника имущества осуществляет комитет имущественных отношений администрации Заводоуковского городского округа.</w:t>
      </w:r>
    </w:p>
    <w:p w:rsidR="00182B95" w:rsidRPr="00275B9F" w:rsidRDefault="00182B95" w:rsidP="00182B95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Учреждение в отношении закреплённого за ним имущества осуществляет права пользования и распоряжения им в пределах, установленных законодательством.</w:t>
      </w:r>
    </w:p>
    <w:p w:rsidR="00182B95" w:rsidRPr="00275B9F" w:rsidRDefault="00182B95" w:rsidP="00182B95">
      <w:pPr>
        <w:numPr>
          <w:ilvl w:val="1"/>
          <w:numId w:val="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 Источниками формирования имущества Учреждения в денежных и иных формах  являются:</w:t>
      </w:r>
    </w:p>
    <w:p w:rsidR="00182B95" w:rsidRPr="00275B9F" w:rsidRDefault="00182B95" w:rsidP="00182B9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1)  субсидии и субвенции, получаемые от Учредителя  на основании заданий Учредителя;</w:t>
      </w:r>
    </w:p>
    <w:p w:rsidR="00182B95" w:rsidRPr="00275B9F" w:rsidRDefault="00182B95" w:rsidP="00182B9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2)  добровольные имущественные и денежные взносы и пожертвования;</w:t>
      </w:r>
    </w:p>
    <w:p w:rsidR="00182B95" w:rsidRPr="00275B9F" w:rsidRDefault="00182B95" w:rsidP="00182B9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3)  выручка от реализации работ, услуг;</w:t>
      </w:r>
    </w:p>
    <w:p w:rsidR="00182B95" w:rsidRPr="00275B9F" w:rsidRDefault="00182B95" w:rsidP="00182B9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4)  доходы, получаемые от собственности Учреждения;</w:t>
      </w:r>
    </w:p>
    <w:p w:rsidR="00182B95" w:rsidRPr="00275B9F" w:rsidRDefault="00182B95" w:rsidP="00182B9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5) </w:t>
      </w: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доходы от </w:t>
      </w:r>
      <w:r w:rsidRPr="00275B9F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деятельности</w:t>
      </w: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, приносящий доход</w:t>
      </w:r>
      <w:r w:rsidRPr="00275B9F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;</w:t>
      </w:r>
    </w:p>
    <w:p w:rsidR="00182B95" w:rsidRPr="00275B9F" w:rsidRDefault="00182B95" w:rsidP="00182B95">
      <w:pPr>
        <w:tabs>
          <w:tab w:val="left" w:pos="567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6) гранты или иные финансовые обязательства, вытекающие из целей Учреждения и его основных видов деятельности;</w:t>
      </w:r>
    </w:p>
    <w:p w:rsidR="00182B95" w:rsidRPr="00275B9F" w:rsidRDefault="00182B95" w:rsidP="00182B95">
      <w:pPr>
        <w:tabs>
          <w:tab w:val="left" w:pos="567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7) дивиденды (доходы, проценты), получаемые по акциям, облигациям, другим ценным             бумагам и вкладам, приобретенным  (внесенным) за счет использования денежных средств, полученных от предпринимательской деятельности;</w:t>
      </w:r>
    </w:p>
    <w:p w:rsidR="00182B95" w:rsidRPr="00275B9F" w:rsidRDefault="00182B95" w:rsidP="00182B9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8)  </w:t>
      </w:r>
      <w:proofErr w:type="gramStart"/>
      <w:r w:rsidRPr="00275B9F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другие</w:t>
      </w:r>
      <w:proofErr w:type="gramEnd"/>
      <w:r w:rsidRPr="00275B9F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не запрещенные законом поступления.</w:t>
      </w:r>
    </w:p>
    <w:p w:rsidR="00182B95" w:rsidRPr="00275B9F" w:rsidRDefault="00182B95" w:rsidP="00182B95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</w:t>
      </w:r>
      <w:proofErr w:type="gramStart"/>
      <w:r w:rsidRPr="00275B9F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Учреждение без согласия Учредителя не вправе распоряжаться недвижимым имуществом и особо ценным движимым имуществом, закрепленным за ни</w:t>
      </w: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м Учредителем или приобретенным</w:t>
      </w:r>
      <w:r w:rsidRPr="00275B9F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Учреждением за счет средств, выделенных ему Учредителем н</w:t>
      </w: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а приобретение этого имущества, о</w:t>
      </w:r>
      <w:r w:rsidRPr="00275B9F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стальным имуществом, в том числе недвижимым имуществом, Учреждение впра</w:t>
      </w: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ве распоряжаться самостоятельно, если иное не предусмотрено частью 6, статьи 3 Федерального закона «Об автономных учреждениях».</w:t>
      </w:r>
      <w:proofErr w:type="gramEnd"/>
    </w:p>
    <w:p w:rsidR="00182B95" w:rsidRPr="00275B9F" w:rsidRDefault="00182B95" w:rsidP="00182B95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</w:t>
      </w:r>
      <w:r w:rsidRPr="00275B9F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Недвижимое имущество, закрепленное за Учреждением или приобретенное  им за счет средств, выделенных ему Учредителем на приобретение этого имущества, а также находящееся у Учреждения особо ценное имущество подлежит обособленному учету в установленном порядке.</w:t>
      </w:r>
    </w:p>
    <w:p w:rsidR="00182B95" w:rsidRPr="00275B9F" w:rsidRDefault="00182B95" w:rsidP="00182B95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</w:t>
      </w:r>
      <w:r w:rsidRPr="00275B9F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Доходы Учреждения поступают в его самостоятельное распоряжение и используются им для достижения целей, ради которых оно создано.</w:t>
      </w:r>
    </w:p>
    <w:p w:rsidR="00182B95" w:rsidRPr="00275B9F" w:rsidRDefault="00182B95" w:rsidP="00182B9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Собственник имущества Учреждения не имеет права на получение доходов от осуществления Учреждением деятельности и использования закрепленного за Учреждением имущества. </w:t>
      </w:r>
    </w:p>
    <w:p w:rsidR="00182B95" w:rsidRDefault="00182B95" w:rsidP="00182B95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</w:t>
      </w:r>
      <w:r w:rsidRPr="00275B9F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Учреждение обязано вести бухгалтерский учет, предоставлять бухгалтерскую отчетность и статистическую отчетность в порядке, установленном законодательством Российской Федерации.</w:t>
      </w:r>
    </w:p>
    <w:p w:rsidR="00182B95" w:rsidRPr="00822AD3" w:rsidRDefault="00182B95" w:rsidP="00182B95">
      <w:pPr>
        <w:pStyle w:val="a5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2AD3">
        <w:rPr>
          <w:rFonts w:ascii="Times New Roman" w:hAnsi="Times New Roman" w:cs="Times New Roman"/>
          <w:sz w:val="24"/>
          <w:szCs w:val="24"/>
        </w:rPr>
        <w:lastRenderedPageBreak/>
        <w:t>Муниципальное задание для Учреждения формируется и утверждается администрацией Заводоуковского городского округа в порядке, предусмотренном законодательством Российской Федерации, муниципальными правовыми актами Заводоуковского городского округа, в соответствии с видами деятельности, определенными настоящим Уставом к основной деятельности. Учреждение осуществляет деятельность в соответствии с муниципальным заданием, связанную с выполнением работ, оказанием услуг.</w:t>
      </w:r>
    </w:p>
    <w:p w:rsidR="00182B95" w:rsidRPr="00822AD3" w:rsidRDefault="00182B95" w:rsidP="00182B95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Учреждение  предоставляет информацию о своей деятельности в органы государственной статистики, налоговые органы, иные органы и лицам в соответствии с законодательством РФ и настоящим Уставом.</w:t>
      </w:r>
    </w:p>
    <w:p w:rsidR="00182B95" w:rsidRPr="00275B9F" w:rsidRDefault="00182B95" w:rsidP="00182B95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Учреждение обеспечивает  открытость и доступность</w:t>
      </w: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сведений, содержащихся в следующих документах</w:t>
      </w:r>
      <w:r w:rsidRPr="00275B9F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:</w:t>
      </w:r>
    </w:p>
    <w:p w:rsidR="00182B95" w:rsidRPr="00275B9F" w:rsidRDefault="00182B95" w:rsidP="00182B9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Устав Учреждения, в том числе внесенные в него изменения;</w:t>
      </w:r>
    </w:p>
    <w:p w:rsidR="00182B95" w:rsidRPr="00275B9F" w:rsidRDefault="00182B95" w:rsidP="00182B9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Свидетельство о государственной регистрации Учреждения;</w:t>
      </w:r>
    </w:p>
    <w:p w:rsidR="00182B95" w:rsidRPr="00275B9F" w:rsidRDefault="00182B95" w:rsidP="00182B9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Решение учредителей о создании Учреждения;</w:t>
      </w:r>
    </w:p>
    <w:p w:rsidR="00182B95" w:rsidRPr="00275B9F" w:rsidRDefault="00182B95" w:rsidP="00182B9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Решение учредителей о назначении руководителя Учреждения;</w:t>
      </w:r>
    </w:p>
    <w:p w:rsidR="00182B95" w:rsidRPr="00275B9F" w:rsidRDefault="00182B95" w:rsidP="00182B9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Положения о филиалах, представительствах Учреждения;</w:t>
      </w:r>
    </w:p>
    <w:p w:rsidR="00182B95" w:rsidRPr="00275B9F" w:rsidRDefault="00182B95" w:rsidP="00182B9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Документы, содержащие сведения о составе наблюдательного совета Учреждения;</w:t>
      </w:r>
    </w:p>
    <w:p w:rsidR="00182B95" w:rsidRPr="00275B9F" w:rsidRDefault="00182B95" w:rsidP="00182B9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План финансово-хозяйственной деятельности Учреждения;</w:t>
      </w:r>
    </w:p>
    <w:p w:rsidR="00182B95" w:rsidRDefault="00182B95" w:rsidP="00182B9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Годовая бухгалтерская отчетность Учреждения;</w:t>
      </w:r>
    </w:p>
    <w:p w:rsidR="00182B95" w:rsidRDefault="00182B95" w:rsidP="00182B9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Документы, составленные по итогам контрольных мероприятий, проведенных в отношении Учреждения;</w:t>
      </w:r>
    </w:p>
    <w:p w:rsidR="00182B95" w:rsidRDefault="00182B95" w:rsidP="00182B9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Муниципальное задание на оказание услуг (выполнение работ);</w:t>
      </w:r>
    </w:p>
    <w:p w:rsidR="00182B95" w:rsidRPr="00275B9F" w:rsidRDefault="00182B95" w:rsidP="00182B9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Отчет о результатах деятельности Учреждения и об использовании закрепленного за ним муниципального имущества.</w:t>
      </w:r>
    </w:p>
    <w:p w:rsidR="00182B95" w:rsidRPr="00C87EA8" w:rsidRDefault="00182B95" w:rsidP="00182B95">
      <w:pPr>
        <w:pStyle w:val="a5"/>
        <w:keepNext/>
        <w:numPr>
          <w:ilvl w:val="0"/>
          <w:numId w:val="3"/>
        </w:numPr>
        <w:spacing w:before="240" w:after="6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87EA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Сделки, конфликт интересов</w:t>
      </w:r>
    </w:p>
    <w:p w:rsidR="00182B95" w:rsidRPr="00C87EA8" w:rsidRDefault="00182B95" w:rsidP="00182B95">
      <w:pPr>
        <w:pStyle w:val="a5"/>
        <w:keepNext/>
        <w:spacing w:before="240" w:after="60" w:line="240" w:lineRule="auto"/>
        <w:ind w:left="360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82B95" w:rsidRPr="00B10F8D" w:rsidRDefault="00182B95" w:rsidP="00182B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0F8D">
        <w:rPr>
          <w:rFonts w:ascii="Times New Roman" w:hAnsi="Times New Roman" w:cs="Times New Roman"/>
          <w:sz w:val="24"/>
          <w:szCs w:val="24"/>
        </w:rPr>
        <w:t>4.1. Для совершения  Учреждением крупной сделки или нескольких взаимосвязанных с    отчуждением  или возможностью отчуждения имущества Учреждения, стоимость которого составляет более десяти процентов балансовой стоимости  активов Учреждения, необходимо соответствующее предварительное одобрение  Наблюдательного совета об одобрении указанных сделок.</w:t>
      </w:r>
    </w:p>
    <w:p w:rsidR="00182B95" w:rsidRPr="00B10F8D" w:rsidRDefault="00182B95" w:rsidP="00182B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0F8D">
        <w:rPr>
          <w:rFonts w:ascii="Times New Roman" w:hAnsi="Times New Roman" w:cs="Times New Roman"/>
          <w:sz w:val="24"/>
          <w:szCs w:val="24"/>
        </w:rPr>
        <w:t xml:space="preserve"> 4.2.  Заинтересованными в совершении  Учреждением тех или иных действий,  в том числе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B10F8D">
        <w:rPr>
          <w:rFonts w:ascii="Times New Roman" w:hAnsi="Times New Roman" w:cs="Times New Roman"/>
          <w:sz w:val="24"/>
          <w:szCs w:val="24"/>
        </w:rPr>
        <w:t>делок, с другими организациями или гражданами (далее –   заинтересованные лица), признаются директор (заместитель директора) Учреждения,</w:t>
      </w:r>
      <w:r>
        <w:rPr>
          <w:rFonts w:ascii="Times New Roman" w:hAnsi="Times New Roman" w:cs="Times New Roman"/>
          <w:sz w:val="24"/>
          <w:szCs w:val="24"/>
        </w:rPr>
        <w:t xml:space="preserve"> а также члены Наблюдательного с</w:t>
      </w:r>
      <w:r w:rsidRPr="00B10F8D">
        <w:rPr>
          <w:rFonts w:ascii="Times New Roman" w:hAnsi="Times New Roman" w:cs="Times New Roman"/>
          <w:sz w:val="24"/>
          <w:szCs w:val="24"/>
        </w:rPr>
        <w:t xml:space="preserve">овета.  </w:t>
      </w:r>
    </w:p>
    <w:p w:rsidR="00182B95" w:rsidRPr="00B10F8D" w:rsidRDefault="00182B95" w:rsidP="00182B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0F8D">
        <w:rPr>
          <w:rFonts w:ascii="Times New Roman" w:hAnsi="Times New Roman" w:cs="Times New Roman"/>
          <w:sz w:val="24"/>
          <w:szCs w:val="24"/>
        </w:rPr>
        <w:t>4.3. В случае если заинтересованное лицо имеет заинтересованность в сделке, стороной которой является или намеревается быть Учреждение, а также в случае иного противоречия интересов  указанного лица и Учреждения в отношении существующей или предполагаемой сделки:</w:t>
      </w:r>
    </w:p>
    <w:p w:rsidR="00182B95" w:rsidRPr="00B10F8D" w:rsidRDefault="00182B95" w:rsidP="00182B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0F8D">
        <w:rPr>
          <w:rFonts w:ascii="Times New Roman" w:hAnsi="Times New Roman" w:cs="Times New Roman"/>
          <w:sz w:val="24"/>
          <w:szCs w:val="24"/>
        </w:rPr>
        <w:t>- оно обязано сообщить о своей заинтересованности директору автономного учреждения и наблюдательному  совету до момента принятия  решения о заключении сделки.</w:t>
      </w:r>
    </w:p>
    <w:p w:rsidR="00182B95" w:rsidRPr="00B10F8D" w:rsidRDefault="00182B95" w:rsidP="00182B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0F8D">
        <w:rPr>
          <w:rFonts w:ascii="Times New Roman" w:hAnsi="Times New Roman" w:cs="Times New Roman"/>
          <w:sz w:val="24"/>
          <w:szCs w:val="24"/>
        </w:rPr>
        <w:t>4.4. Решение об одобрении сделки, в совершении которой имеется заинтересованность,      принимается большинством голосов членов наблюдательного совета Учреждения, не заинтересованных в совершении этой сделки. В случае если лица, заинтересованные в со</w:t>
      </w:r>
      <w:r>
        <w:rPr>
          <w:rFonts w:ascii="Times New Roman" w:hAnsi="Times New Roman" w:cs="Times New Roman"/>
          <w:sz w:val="24"/>
          <w:szCs w:val="24"/>
        </w:rPr>
        <w:t>вершении  сделки, составляют в Н</w:t>
      </w:r>
      <w:r w:rsidRPr="00B10F8D">
        <w:rPr>
          <w:rFonts w:ascii="Times New Roman" w:hAnsi="Times New Roman" w:cs="Times New Roman"/>
          <w:sz w:val="24"/>
          <w:szCs w:val="24"/>
        </w:rPr>
        <w:t>аблюдательном совете Учреждения большинство, решение об одобрении сделки, в совершении которой имеется заинтересованность, принимается Учредителем.</w:t>
      </w:r>
    </w:p>
    <w:p w:rsidR="00182B95" w:rsidRDefault="00182B95" w:rsidP="00182B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0F8D">
        <w:rPr>
          <w:rFonts w:ascii="Times New Roman" w:hAnsi="Times New Roman" w:cs="Times New Roman"/>
          <w:sz w:val="24"/>
          <w:szCs w:val="24"/>
        </w:rPr>
        <w:t xml:space="preserve">4.5. Заинтересованное   лицо,   </w:t>
      </w:r>
      <w:r>
        <w:rPr>
          <w:rFonts w:ascii="Times New Roman" w:hAnsi="Times New Roman" w:cs="Times New Roman"/>
          <w:sz w:val="24"/>
          <w:szCs w:val="24"/>
        </w:rPr>
        <w:t>нарушивше</w:t>
      </w:r>
      <w:r w:rsidRPr="00B10F8D">
        <w:rPr>
          <w:rFonts w:ascii="Times New Roman" w:hAnsi="Times New Roman" w:cs="Times New Roman"/>
          <w:sz w:val="24"/>
          <w:szCs w:val="24"/>
        </w:rPr>
        <w:t xml:space="preserve">е указанные обязанности,  несет   перед    Учреждением  ответственность   в размере   убытков, причиненных    ему в результате совершения сделки, если не докажет, что оно не знало и не могло знать о предполагаемой </w:t>
      </w:r>
      <w:r w:rsidRPr="00B10F8D">
        <w:rPr>
          <w:rFonts w:ascii="Times New Roman" w:hAnsi="Times New Roman" w:cs="Times New Roman"/>
          <w:sz w:val="24"/>
          <w:szCs w:val="24"/>
        </w:rPr>
        <w:lastRenderedPageBreak/>
        <w:t>сделке или о своей заинтересованности в ее совершении.</w:t>
      </w:r>
      <w:r>
        <w:rPr>
          <w:rFonts w:ascii="Times New Roman" w:hAnsi="Times New Roman" w:cs="Times New Roman"/>
          <w:sz w:val="24"/>
          <w:szCs w:val="24"/>
        </w:rPr>
        <w:t xml:space="preserve"> Если </w:t>
      </w:r>
      <w:r w:rsidRPr="00B10F8D">
        <w:rPr>
          <w:rFonts w:ascii="Times New Roman" w:hAnsi="Times New Roman" w:cs="Times New Roman"/>
          <w:sz w:val="24"/>
          <w:szCs w:val="24"/>
        </w:rPr>
        <w:t>убытки причинены Учреждению, несколькими  заинтересованными лицами, их ответственность перед  Учреждением является солидарной.</w:t>
      </w:r>
    </w:p>
    <w:p w:rsidR="00182B95" w:rsidRPr="00B10F8D" w:rsidRDefault="00182B95" w:rsidP="00182B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4.6. Такую же ответственность несет руководитель Учреждения, не являющийся лицом, заинтересованным в совершении сделки, в совершении которой имеется заинтересованность, если не докажет, что он не знал и не мог знать о наличии конфликта интересов в отношении этой сделки.</w:t>
      </w:r>
    </w:p>
    <w:p w:rsidR="00182B95" w:rsidRDefault="00182B95" w:rsidP="00182B95">
      <w:pPr>
        <w:keepNext/>
        <w:spacing w:before="240" w:after="60" w:line="240" w:lineRule="auto"/>
        <w:ind w:left="360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275B9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5.  Управление Учреждением</w:t>
      </w:r>
    </w:p>
    <w:p w:rsidR="00182B95" w:rsidRPr="00275B9F" w:rsidRDefault="00182B95" w:rsidP="00182B95">
      <w:pPr>
        <w:keepNext/>
        <w:spacing w:before="240" w:after="60" w:line="240" w:lineRule="auto"/>
        <w:ind w:left="360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82B95" w:rsidRPr="00275B9F" w:rsidRDefault="00182B95" w:rsidP="00182B9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Отношения между Учредителем и  Учреждением регулируются  на основании договора, заключенного в соответствии с действующим законодательством.</w:t>
      </w:r>
    </w:p>
    <w:p w:rsidR="00182B95" w:rsidRPr="002A2BC8" w:rsidRDefault="00182B95" w:rsidP="00182B9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К компетенции Учредителя относятся:</w:t>
      </w:r>
    </w:p>
    <w:p w:rsidR="00182B95" w:rsidRDefault="00182B95" w:rsidP="00182B9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- </w:t>
      </w:r>
      <w:r w:rsidRPr="00275B9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заключение договора с  Учреждением, определяющего отношения между Учредителем и  Учреждением;</w:t>
      </w:r>
    </w:p>
    <w:p w:rsidR="00182B95" w:rsidRPr="002A2BC8" w:rsidRDefault="00182B95" w:rsidP="00182B9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утверждение муниципального</w:t>
      </w:r>
      <w:r w:rsidRPr="00275B9F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задания для Учреждения на предоставление услуг в сфере физической культуры и спорта и финансовое обеспечение выполнения этого задания;</w:t>
      </w:r>
    </w:p>
    <w:p w:rsidR="00182B95" w:rsidRPr="00275B9F" w:rsidRDefault="00182B95" w:rsidP="00182B95">
      <w:pPr>
        <w:shd w:val="clear" w:color="auto" w:fill="FFFFFF"/>
        <w:spacing w:after="0" w:line="269" w:lineRule="exact"/>
        <w:ind w:left="36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- </w:t>
      </w:r>
      <w:r w:rsidRPr="00275B9F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утверждение  устава  Учреждения, внесение в него изменений;</w:t>
      </w:r>
    </w:p>
    <w:p w:rsidR="00182B95" w:rsidRPr="00275B9F" w:rsidRDefault="00182B95" w:rsidP="00182B95">
      <w:pPr>
        <w:shd w:val="clear" w:color="auto" w:fill="FFFFFF"/>
        <w:spacing w:after="0" w:line="269" w:lineRule="exact"/>
        <w:ind w:left="36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- </w:t>
      </w:r>
      <w:r w:rsidRPr="00275B9F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рассмотрение и одобрение пре</w:t>
      </w: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дложений директора У</w:t>
      </w:r>
      <w:r w:rsidRPr="00275B9F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чреждения о создании и ликвидации филиалов Учреждения, об открытии и закрытии его представительств;</w:t>
      </w:r>
    </w:p>
    <w:p w:rsidR="00182B95" w:rsidRPr="00275B9F" w:rsidRDefault="00182B95" w:rsidP="00182B95">
      <w:pPr>
        <w:shd w:val="clear" w:color="auto" w:fill="FFFFFF"/>
        <w:spacing w:after="0" w:line="269" w:lineRule="exact"/>
        <w:ind w:left="36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- </w:t>
      </w:r>
      <w:r w:rsidRPr="00275B9F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реорганизация и ликвидация Учреждения, а также изменение его типа;</w:t>
      </w:r>
    </w:p>
    <w:p w:rsidR="00182B95" w:rsidRPr="00275B9F" w:rsidRDefault="00182B95" w:rsidP="00182B95">
      <w:pPr>
        <w:shd w:val="clear" w:color="auto" w:fill="FFFFFF"/>
        <w:spacing w:after="0" w:line="269" w:lineRule="exact"/>
        <w:ind w:left="36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- </w:t>
      </w:r>
      <w:r w:rsidRPr="00275B9F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утверждение передаточного акта или разделительного баланса;</w:t>
      </w:r>
    </w:p>
    <w:p w:rsidR="00182B95" w:rsidRPr="00275B9F" w:rsidRDefault="00182B95" w:rsidP="00182B95">
      <w:pPr>
        <w:shd w:val="clear" w:color="auto" w:fill="FFFFFF"/>
        <w:spacing w:after="0" w:line="269" w:lineRule="exact"/>
        <w:ind w:left="36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- </w:t>
      </w:r>
      <w:r w:rsidRPr="00275B9F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назначение ликвидационной комиссии и утверждение промежуточного и окончательного ликвидационного баланса;</w:t>
      </w:r>
    </w:p>
    <w:p w:rsidR="00182B95" w:rsidRPr="00275B9F" w:rsidRDefault="00182B95" w:rsidP="00182B95">
      <w:pPr>
        <w:shd w:val="clear" w:color="auto" w:fill="FFFFFF"/>
        <w:spacing w:after="0" w:line="269" w:lineRule="exact"/>
        <w:ind w:left="36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- назначение д</w:t>
      </w:r>
      <w:r w:rsidRPr="00275B9F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иректор</w:t>
      </w: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а Учреждения  и прекращение его полномочий, а также заключение и прекращение трудового договора с ним;</w:t>
      </w:r>
    </w:p>
    <w:p w:rsidR="00182B95" w:rsidRPr="00275B9F" w:rsidRDefault="00182B95" w:rsidP="00182B95">
      <w:pPr>
        <w:shd w:val="clear" w:color="auto" w:fill="FFFFFF"/>
        <w:spacing w:after="0" w:line="269" w:lineRule="exact"/>
        <w:ind w:left="36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- </w:t>
      </w:r>
      <w:r w:rsidRPr="00275B9F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назначение членов Наблюдательного совета Учрежден</w:t>
      </w: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ия или досрочное прекращения их</w:t>
      </w:r>
      <w:r w:rsidRPr="00275B9F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полномочий;</w:t>
      </w:r>
    </w:p>
    <w:p w:rsidR="00182B95" w:rsidRPr="00275B9F" w:rsidRDefault="00182B95" w:rsidP="00182B95">
      <w:pPr>
        <w:shd w:val="clear" w:color="auto" w:fill="FFFFFF"/>
        <w:spacing w:after="0" w:line="269" w:lineRule="exact"/>
        <w:ind w:left="36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- </w:t>
      </w:r>
      <w:r w:rsidRPr="00275B9F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рассмотрение и одобрение пре</w:t>
      </w: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дложений директора У</w:t>
      </w:r>
      <w:r w:rsidRPr="00275B9F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чреждения о совершении сделок с имуществом Учреждения в случаях,  если в соответствии с Федеральным законом «Об автономных учреждениях» для совершения таких сделок требуется согласие Учредителя;</w:t>
      </w:r>
    </w:p>
    <w:p w:rsidR="00182B95" w:rsidRPr="00275B9F" w:rsidRDefault="00182B95" w:rsidP="00182B95">
      <w:pPr>
        <w:shd w:val="clear" w:color="auto" w:fill="FFFFFF"/>
        <w:spacing w:after="0" w:line="269" w:lineRule="exact"/>
        <w:ind w:left="360"/>
        <w:jc w:val="both"/>
        <w:rPr>
          <w:rFonts w:ascii="Times New Roman" w:eastAsia="Times New Roman" w:hAnsi="Times New Roman" w:cs="Arial"/>
          <w:bCs/>
          <w:sz w:val="24"/>
          <w:lang w:eastAsia="ru-RU"/>
        </w:rPr>
      </w:pPr>
      <w:r>
        <w:rPr>
          <w:rFonts w:ascii="Times New Roman" w:eastAsia="Times New Roman" w:hAnsi="Times New Roman" w:cs="Arial"/>
          <w:bCs/>
          <w:sz w:val="24"/>
          <w:lang w:eastAsia="ru-RU"/>
        </w:rPr>
        <w:t xml:space="preserve">- </w:t>
      </w:r>
      <w:r w:rsidRPr="00275B9F">
        <w:rPr>
          <w:rFonts w:ascii="Times New Roman" w:eastAsia="Times New Roman" w:hAnsi="Times New Roman" w:cs="Arial"/>
          <w:bCs/>
          <w:sz w:val="24"/>
          <w:lang w:eastAsia="ru-RU"/>
        </w:rPr>
        <w:t>созыв заседаний Наблюдательного совета Учреждения, в том числе в обязательном порядке первого заседания</w:t>
      </w:r>
      <w:r>
        <w:rPr>
          <w:rFonts w:ascii="Times New Roman" w:eastAsia="Times New Roman" w:hAnsi="Times New Roman" w:cs="Arial"/>
          <w:bCs/>
          <w:sz w:val="24"/>
          <w:lang w:eastAsia="ru-RU"/>
        </w:rPr>
        <w:t>, а также первого заседания нового состава</w:t>
      </w:r>
      <w:r w:rsidRPr="00275B9F">
        <w:rPr>
          <w:rFonts w:ascii="Times New Roman" w:eastAsia="Times New Roman" w:hAnsi="Times New Roman" w:cs="Arial"/>
          <w:bCs/>
          <w:sz w:val="24"/>
          <w:lang w:eastAsia="ru-RU"/>
        </w:rPr>
        <w:t xml:space="preserve"> Наблюдательного совета в трехдневный срок после его избрания;</w:t>
      </w:r>
    </w:p>
    <w:p w:rsidR="00182B95" w:rsidRPr="00275B9F" w:rsidRDefault="00182B95" w:rsidP="00182B95">
      <w:pPr>
        <w:shd w:val="clear" w:color="auto" w:fill="FFFFFF"/>
        <w:spacing w:after="0" w:line="269" w:lineRule="exact"/>
        <w:ind w:left="360"/>
        <w:jc w:val="both"/>
        <w:rPr>
          <w:rFonts w:ascii="Times New Roman" w:eastAsia="Times New Roman" w:hAnsi="Times New Roman" w:cs="Arial"/>
          <w:bCs/>
          <w:sz w:val="24"/>
          <w:lang w:eastAsia="ru-RU"/>
        </w:rPr>
      </w:pPr>
      <w:r>
        <w:rPr>
          <w:rFonts w:ascii="Times New Roman" w:eastAsia="Times New Roman" w:hAnsi="Times New Roman" w:cs="Arial"/>
          <w:bCs/>
          <w:sz w:val="24"/>
          <w:lang w:eastAsia="ru-RU"/>
        </w:rPr>
        <w:t xml:space="preserve">- </w:t>
      </w:r>
      <w:r w:rsidRPr="00275B9F">
        <w:rPr>
          <w:rFonts w:ascii="Times New Roman" w:eastAsia="Times New Roman" w:hAnsi="Times New Roman" w:cs="Arial"/>
          <w:bCs/>
          <w:sz w:val="24"/>
          <w:lang w:eastAsia="ru-RU"/>
        </w:rPr>
        <w:t>определение средства массовой информации, в котором Учреждение ежегодно обязано опубликовывать отчеты о своей деятельности и об использовании закрепленного за ним имущества;</w:t>
      </w:r>
    </w:p>
    <w:p w:rsidR="00182B95" w:rsidRPr="00275B9F" w:rsidRDefault="00182B95" w:rsidP="00182B95">
      <w:pPr>
        <w:shd w:val="clear" w:color="auto" w:fill="FFFFFF"/>
        <w:spacing w:after="0" w:line="269" w:lineRule="exact"/>
        <w:ind w:left="360"/>
        <w:jc w:val="both"/>
        <w:rPr>
          <w:rFonts w:ascii="Times New Roman" w:eastAsia="Times New Roman" w:hAnsi="Times New Roman" w:cs="Arial"/>
          <w:bCs/>
          <w:sz w:val="24"/>
          <w:lang w:eastAsia="ru-RU"/>
        </w:rPr>
      </w:pPr>
      <w:r>
        <w:rPr>
          <w:rFonts w:ascii="Times New Roman" w:eastAsia="Times New Roman" w:hAnsi="Times New Roman" w:cs="Arial"/>
          <w:bCs/>
          <w:color w:val="000000"/>
          <w:spacing w:val="-3"/>
          <w:sz w:val="24"/>
          <w:lang w:eastAsia="ru-RU"/>
        </w:rPr>
        <w:t xml:space="preserve">- </w:t>
      </w:r>
      <w:r w:rsidRPr="00275B9F">
        <w:rPr>
          <w:rFonts w:ascii="Times New Roman" w:eastAsia="Times New Roman" w:hAnsi="Times New Roman" w:cs="Arial"/>
          <w:bCs/>
          <w:color w:val="000000"/>
          <w:spacing w:val="-3"/>
          <w:sz w:val="24"/>
          <w:lang w:eastAsia="ru-RU"/>
        </w:rPr>
        <w:t>осуществление  контроля над деятельностью Учреждения, сбор и обобщение отчетности по формам государственного статистического наблюдения, утвержденным законодательством Российской Федерации, а также формам отчетности, ут</w:t>
      </w:r>
      <w:r>
        <w:rPr>
          <w:rFonts w:ascii="Times New Roman" w:eastAsia="Times New Roman" w:hAnsi="Times New Roman" w:cs="Arial"/>
          <w:bCs/>
          <w:color w:val="000000"/>
          <w:spacing w:val="-3"/>
          <w:sz w:val="24"/>
          <w:lang w:eastAsia="ru-RU"/>
        </w:rPr>
        <w:t>вержденным Учредителем</w:t>
      </w:r>
      <w:r w:rsidRPr="00275B9F">
        <w:rPr>
          <w:rFonts w:ascii="Times New Roman" w:eastAsia="Times New Roman" w:hAnsi="Times New Roman" w:cs="Arial"/>
          <w:bCs/>
          <w:color w:val="000000"/>
          <w:spacing w:val="-3"/>
          <w:sz w:val="24"/>
          <w:lang w:eastAsia="ru-RU"/>
        </w:rPr>
        <w:t>;</w:t>
      </w:r>
    </w:p>
    <w:p w:rsidR="00182B95" w:rsidRPr="00275B9F" w:rsidRDefault="00182B95" w:rsidP="00182B95">
      <w:pPr>
        <w:shd w:val="clear" w:color="auto" w:fill="FFFFFF"/>
        <w:spacing w:after="0" w:line="269" w:lineRule="exact"/>
        <w:ind w:left="360"/>
        <w:jc w:val="both"/>
        <w:rPr>
          <w:rFonts w:ascii="Times New Roman" w:eastAsia="Times New Roman" w:hAnsi="Times New Roman" w:cs="Arial"/>
          <w:bCs/>
          <w:sz w:val="24"/>
          <w:lang w:eastAsia="ru-RU"/>
        </w:rPr>
      </w:pPr>
      <w:r>
        <w:rPr>
          <w:rFonts w:ascii="Times New Roman" w:eastAsia="Times New Roman" w:hAnsi="Times New Roman" w:cs="Arial"/>
          <w:bCs/>
          <w:color w:val="000000"/>
          <w:spacing w:val="-3"/>
          <w:sz w:val="24"/>
          <w:lang w:eastAsia="ru-RU"/>
        </w:rPr>
        <w:t xml:space="preserve">- </w:t>
      </w:r>
      <w:r w:rsidRPr="00275B9F">
        <w:rPr>
          <w:rFonts w:ascii="Times New Roman" w:eastAsia="Times New Roman" w:hAnsi="Times New Roman" w:cs="Arial"/>
          <w:bCs/>
          <w:color w:val="000000"/>
          <w:spacing w:val="-3"/>
          <w:sz w:val="24"/>
          <w:lang w:eastAsia="ru-RU"/>
        </w:rPr>
        <w:t>решение иных вопросов, предусмотренных Федеральным законом «Об автономных учреждениях».</w:t>
      </w:r>
    </w:p>
    <w:p w:rsidR="00182B95" w:rsidRPr="00275B9F" w:rsidRDefault="00182B95" w:rsidP="00182B95">
      <w:pPr>
        <w:spacing w:after="120" w:line="240" w:lineRule="auto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</w:p>
    <w:p w:rsidR="00182B95" w:rsidRDefault="00182B95" w:rsidP="00182B95">
      <w:pPr>
        <w:shd w:val="clear" w:color="auto" w:fill="FFFFFF"/>
        <w:tabs>
          <w:tab w:val="left" w:pos="518"/>
        </w:tabs>
        <w:spacing w:after="0" w:line="269" w:lineRule="exact"/>
        <w:jc w:val="both"/>
        <w:rPr>
          <w:rFonts w:ascii="Times New Roman" w:eastAsia="Times New Roman" w:hAnsi="Times New Roman" w:cs="Arial"/>
          <w:bCs/>
          <w:color w:val="000000"/>
          <w:spacing w:val="-5"/>
          <w:sz w:val="24"/>
          <w:lang w:eastAsia="ru-RU"/>
        </w:rPr>
      </w:pPr>
      <w:r w:rsidRPr="00275B9F">
        <w:rPr>
          <w:rFonts w:ascii="Times New Roman" w:eastAsia="Times New Roman" w:hAnsi="Times New Roman" w:cs="Arial"/>
          <w:bCs/>
          <w:color w:val="000000"/>
          <w:spacing w:val="-19"/>
          <w:sz w:val="24"/>
          <w:lang w:eastAsia="ru-RU"/>
        </w:rPr>
        <w:t xml:space="preserve">          </w:t>
      </w:r>
      <w:r w:rsidRPr="00275B9F">
        <w:rPr>
          <w:rFonts w:ascii="Times New Roman" w:eastAsia="Times New Roman" w:hAnsi="Times New Roman" w:cs="Arial"/>
          <w:bCs/>
          <w:color w:val="000000"/>
          <w:spacing w:val="-5"/>
          <w:sz w:val="24"/>
          <w:lang w:eastAsia="ru-RU"/>
        </w:rPr>
        <w:t>Учредитель Учреждения обязан:</w:t>
      </w:r>
    </w:p>
    <w:p w:rsidR="00182B95" w:rsidRPr="00275B9F" w:rsidRDefault="00182B95" w:rsidP="00182B95">
      <w:pPr>
        <w:shd w:val="clear" w:color="auto" w:fill="FFFFFF"/>
        <w:tabs>
          <w:tab w:val="left" w:pos="518"/>
        </w:tabs>
        <w:spacing w:after="0" w:line="269" w:lineRule="exact"/>
        <w:jc w:val="both"/>
        <w:rPr>
          <w:rFonts w:ascii="Times New Roman" w:eastAsia="Times New Roman" w:hAnsi="Times New Roman" w:cs="Arial"/>
          <w:bCs/>
          <w:sz w:val="24"/>
          <w:lang w:eastAsia="ru-RU"/>
        </w:rPr>
      </w:pPr>
    </w:p>
    <w:p w:rsidR="00182B95" w:rsidRPr="00275B9F" w:rsidRDefault="00182B95" w:rsidP="00182B95">
      <w:pPr>
        <w:shd w:val="clear" w:color="auto" w:fill="FFFFFF"/>
        <w:tabs>
          <w:tab w:val="left" w:pos="9869"/>
        </w:tabs>
        <w:spacing w:after="0" w:line="269" w:lineRule="exact"/>
        <w:ind w:left="218" w:right="5"/>
        <w:jc w:val="both"/>
        <w:rPr>
          <w:rFonts w:ascii="Times New Roman" w:eastAsia="Times New Roman" w:hAnsi="Times New Roman" w:cs="Arial"/>
          <w:bCs/>
          <w:sz w:val="24"/>
          <w:lang w:eastAsia="ru-RU"/>
        </w:rPr>
      </w:pPr>
      <w:r>
        <w:rPr>
          <w:rFonts w:ascii="Times New Roman" w:eastAsia="Times New Roman" w:hAnsi="Times New Roman" w:cs="Arial"/>
          <w:bCs/>
          <w:color w:val="000000"/>
          <w:spacing w:val="-2"/>
          <w:sz w:val="24"/>
          <w:lang w:eastAsia="ru-RU"/>
        </w:rPr>
        <w:t xml:space="preserve">- </w:t>
      </w:r>
      <w:r w:rsidRPr="00275B9F">
        <w:rPr>
          <w:rFonts w:ascii="Times New Roman" w:eastAsia="Times New Roman" w:hAnsi="Times New Roman" w:cs="Arial"/>
          <w:bCs/>
          <w:color w:val="000000"/>
          <w:spacing w:val="-2"/>
          <w:sz w:val="24"/>
          <w:lang w:eastAsia="ru-RU"/>
        </w:rPr>
        <w:t xml:space="preserve">оказывать содействие  Учреждению  в техническом, информационном,  хозяйственном, правовом  </w:t>
      </w:r>
      <w:r w:rsidRPr="00275B9F">
        <w:rPr>
          <w:rFonts w:ascii="Times New Roman" w:eastAsia="Times New Roman" w:hAnsi="Times New Roman" w:cs="Arial"/>
          <w:bCs/>
          <w:color w:val="000000"/>
          <w:spacing w:val="-8"/>
          <w:sz w:val="24"/>
          <w:lang w:eastAsia="ru-RU"/>
        </w:rPr>
        <w:t>и ресурсном обеспечении деятельности;</w:t>
      </w:r>
      <w:r w:rsidRPr="00275B9F">
        <w:rPr>
          <w:rFonts w:ascii="Times New Roman" w:eastAsia="Times New Roman" w:hAnsi="Times New Roman" w:cs="Arial"/>
          <w:bCs/>
          <w:color w:val="000000"/>
          <w:sz w:val="24"/>
          <w:lang w:eastAsia="ru-RU"/>
        </w:rPr>
        <w:tab/>
      </w:r>
    </w:p>
    <w:p w:rsidR="00182B95" w:rsidRPr="00275B9F" w:rsidRDefault="00182B95" w:rsidP="00182B95">
      <w:pPr>
        <w:shd w:val="clear" w:color="auto" w:fill="FFFFFF"/>
        <w:spacing w:after="0" w:line="269" w:lineRule="exact"/>
        <w:ind w:left="284"/>
        <w:jc w:val="both"/>
        <w:rPr>
          <w:rFonts w:ascii="Times New Roman" w:eastAsia="Times New Roman" w:hAnsi="Times New Roman" w:cs="Arial"/>
          <w:bCs/>
          <w:color w:val="000000"/>
          <w:spacing w:val="-4"/>
          <w:sz w:val="24"/>
          <w:lang w:eastAsia="ru-RU"/>
        </w:rPr>
      </w:pPr>
      <w:r>
        <w:rPr>
          <w:rFonts w:ascii="Times New Roman" w:eastAsia="Times New Roman" w:hAnsi="Times New Roman" w:cs="Arial"/>
          <w:bCs/>
          <w:color w:val="000000"/>
          <w:spacing w:val="-3"/>
          <w:sz w:val="24"/>
          <w:lang w:eastAsia="ru-RU"/>
        </w:rPr>
        <w:lastRenderedPageBreak/>
        <w:t xml:space="preserve">- </w:t>
      </w:r>
      <w:r w:rsidRPr="00275B9F">
        <w:rPr>
          <w:rFonts w:ascii="Times New Roman" w:eastAsia="Times New Roman" w:hAnsi="Times New Roman" w:cs="Arial"/>
          <w:bCs/>
          <w:color w:val="000000"/>
          <w:spacing w:val="-3"/>
          <w:sz w:val="24"/>
          <w:lang w:eastAsia="ru-RU"/>
        </w:rPr>
        <w:t xml:space="preserve">обеспечивать финансирование  Учреждения  по нормативам, позволяющим  реализовать цели и </w:t>
      </w:r>
      <w:r w:rsidRPr="00275B9F">
        <w:rPr>
          <w:rFonts w:ascii="Times New Roman" w:eastAsia="Times New Roman" w:hAnsi="Times New Roman" w:cs="Arial"/>
          <w:bCs/>
          <w:color w:val="000000"/>
          <w:spacing w:val="-4"/>
          <w:sz w:val="24"/>
          <w:lang w:eastAsia="ru-RU"/>
        </w:rPr>
        <w:t>задачи деятельности  Учреждения, предусмотренные настоящим Уставом,  в пределах выделенных бюджетных средств;</w:t>
      </w:r>
    </w:p>
    <w:p w:rsidR="00182B95" w:rsidRPr="00275B9F" w:rsidRDefault="00182B95" w:rsidP="00182B95">
      <w:pPr>
        <w:shd w:val="clear" w:color="auto" w:fill="FFFFFF"/>
        <w:spacing w:after="0" w:line="269" w:lineRule="exact"/>
        <w:ind w:left="284"/>
        <w:jc w:val="both"/>
        <w:rPr>
          <w:rFonts w:ascii="Times New Roman" w:eastAsia="Times New Roman" w:hAnsi="Times New Roman" w:cs="Times New Roman"/>
          <w:bCs/>
          <w:color w:val="000000"/>
          <w:spacing w:val="-2"/>
          <w:sz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lang w:eastAsia="ru-RU"/>
        </w:rPr>
        <w:t xml:space="preserve">- </w:t>
      </w:r>
      <w:r w:rsidRPr="00275B9F">
        <w:rPr>
          <w:rFonts w:ascii="Times New Roman" w:eastAsia="Times New Roman" w:hAnsi="Times New Roman" w:cs="Times New Roman"/>
          <w:bCs/>
          <w:color w:val="000000"/>
          <w:spacing w:val="3"/>
          <w:sz w:val="24"/>
          <w:lang w:eastAsia="ru-RU"/>
        </w:rPr>
        <w:t xml:space="preserve">развивать и совершенствовать  материальную базу  Учреждения  в соответствии с его </w:t>
      </w:r>
      <w:r w:rsidRPr="00275B9F">
        <w:rPr>
          <w:rFonts w:ascii="Times New Roman" w:eastAsia="Times New Roman" w:hAnsi="Times New Roman" w:cs="Times New Roman"/>
          <w:bCs/>
          <w:color w:val="000000"/>
          <w:spacing w:val="-2"/>
          <w:sz w:val="24"/>
          <w:lang w:eastAsia="ru-RU"/>
        </w:rPr>
        <w:t>уставными целями и задачами.</w:t>
      </w:r>
    </w:p>
    <w:p w:rsidR="00182B95" w:rsidRPr="00275B9F" w:rsidRDefault="00182B95" w:rsidP="00182B95">
      <w:pPr>
        <w:shd w:val="clear" w:color="auto" w:fill="FFFFFF"/>
        <w:tabs>
          <w:tab w:val="left" w:pos="734"/>
        </w:tabs>
        <w:spacing w:after="0" w:line="269" w:lineRule="exact"/>
        <w:rPr>
          <w:rFonts w:ascii="Times New Roman" w:eastAsia="Times New Roman" w:hAnsi="Times New Roman" w:cs="Times New Roman"/>
          <w:bCs/>
          <w:color w:val="000000"/>
          <w:spacing w:val="-2"/>
          <w:sz w:val="24"/>
          <w:lang w:eastAsia="ru-RU"/>
        </w:rPr>
      </w:pPr>
    </w:p>
    <w:p w:rsidR="00182B95" w:rsidRPr="00275B9F" w:rsidRDefault="00182B95" w:rsidP="00182B95">
      <w:pPr>
        <w:shd w:val="clear" w:color="auto" w:fill="FFFFFF"/>
        <w:tabs>
          <w:tab w:val="left" w:pos="734"/>
        </w:tabs>
        <w:spacing w:after="0" w:line="269" w:lineRule="exact"/>
        <w:ind w:firstLine="426"/>
        <w:jc w:val="both"/>
        <w:rPr>
          <w:rFonts w:ascii="Times New Roman" w:eastAsia="Times New Roman" w:hAnsi="Times New Roman" w:cs="Times New Roman"/>
          <w:bCs/>
          <w:color w:val="000000"/>
          <w:spacing w:val="3"/>
          <w:sz w:val="24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color w:val="000000"/>
          <w:spacing w:val="3"/>
          <w:sz w:val="24"/>
          <w:lang w:eastAsia="ru-RU"/>
        </w:rPr>
        <w:t>Управление Учреждением осуществляется в соответствии с действующим законодательством.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Органами управления Учреждения являются: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Наблюдательный совет;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Директор;</w:t>
      </w:r>
    </w:p>
    <w:p w:rsidR="00182B95" w:rsidRDefault="00182B95" w:rsidP="00182B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собрание  работников Учреждения.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2B95" w:rsidRDefault="00182B95" w:rsidP="00182B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5.1. Наблюдательный совет Учреждения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5.1.1.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Наблюдательный совет является коллегиальным органом управления. Наблюдательный совет Учреждения создается в составе  7 членов.</w:t>
      </w:r>
    </w:p>
    <w:p w:rsidR="00182B95" w:rsidRDefault="00182B95" w:rsidP="00182B95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5.1.2. Члены Наблюдательного совета  назначаются учредителем из числа  представителей Учредителя, представителей органов местного самоуправления в лице комитета имущественных отношений администрации Заводоуковского городского округа, представителей общественности и работников Учреждения. Количество представителей органов мес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тного самоуправления в составе Н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аблюдательного совета не должно превышать одн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 треть от общего числа членов Н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аблюдательного совета Учреждения. Количество предста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вителей работников У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чреждения не может превышать одн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 треть от общего числа членов Н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аблюдательного совета Учреждения. 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Представители работников Учреждения выбираются на общем собрании трудового коллектива, список которых направляется Учредителю для принятия решения о включении в состав Наблюдательного совета.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5.1.3. Срок полномочий  Набл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юдательного совета У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чреждения составляет  пять лет.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5.1.4.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  и   то  же  лицо  может  быть  членом  Наблюдательного  совета неограниченное      число раз.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5.1.5. Членами Наблюдательного совета не могут быть: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Учреждения и его заместители;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лица, имеющие неснятую или непогашенную судимость.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5.1.6.  Учреждение не  вправе выплачивать членам Наблюдательного  совета вознаграждение  за  выполнение ими своих обязанностей, за исключением компенсации документально  подтвержденных  расходов,  непосредственно  связанных с участием в работе Наблюдательного совета.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5.1.7. Полномочия члена Наблюдательного совета могут быть прекращены досрочно: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просьбе члена Наблюдательного совета;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невозможности исполнения членом Наблюдательного совета  своих обязанностей  по  состоянию  здоровья  или  по  причине  его  отсутствия  в месте  нахождения Учреждения в течение четырех месяцев;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в  случае  привлечения члена Наблюдательного совета к уголовной ответственности.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5.1.8. Полномочия  члена  Наблюдательного  совета,  являющегося  представителем  органа местного самоуправления и состоящего с этим органом в трудовых отношениях, могут быть также прекращены досрочно в случае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прекращения трудовых отношений, а также по представлению органа местного самоуправления.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5.1.9. Вакантные места, образовавшиеся в  Наблюдательном  совете в  связи со смертью  или  с  досрочным  прекращением  полномочий  его  членов,  замещаются на оставшийся срок полномочий Наблюдательного совета.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5.1.10. Председатель  Наблюдательного  совета  избирается  на  срок  полномочий Наблюдательного  совета  членами  Наблюдательного  совета  из  их  числа  простым большинством голосов от общего числа голосов членов Наблюдательного совета.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5.1.11. Председатель  Наблюдательного совета организует работу  Наблюдательного совета,       созывает  его  заседания, председательствует на них и организует ведение протокола.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5.1.12. Заместителем председателя Наблюдательного совета избирается старший по возрасту член Наблюдательного совета, за исключением представителей работников Учреждения,   простым   большинством  голосов  от  общего  числа  голосов  членов Наблюдательного совета.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5.1.13. Секретарь  Наблюдательного совета избирается на срок полномочий Наблюдательного совета членами Наблюдательного совета простым  большинством голосов от общего числа голосов членов Наблюдательного совета.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5.1.14. Секретарь Наблюдательного совета отвечает за подготовку заседаний Наблюдательного  совета, ведение протокола заседания и достоверность отраженных в нем сведений, а также осуществляет рассылку извещений о месте и сроках проведения заседания.  Извещения  о  проведении  заседания  и  иные  материалы  должны  быть направлены  членам Наблюдательного совета не позднее, чем за три дня до проведения заседания.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5.1.15. Представитель работников Учреждения не может быть избран  председателем и заместителем председателя Наблюдательного совета.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5.1.16. Наблюдательный  совет  в  любое  время вправе переизбрать  своего председателя и заместителя председателя.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5.1.17. В отсутствие председателя Наблюдательного совета его функции осуществляет заместитель председателя.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5.1.18. Вопросы,  относящиеся  к  компетенции Наблюдательного совета, не  могут быть переданы на рассмотрение другим органам Учреждения.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5.1.19. По  требованию  Наблюдательного  совета   или   любого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из  его  членов другие органы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  обязан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 двухнедельный срок представить информацию по вопросам, относящимся к компетенции Наблюдательного совета.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5.1.20. К компетенции Наблюдательного совета относится рассмотрение: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предложений  Учредителя или директора Учреждения о внесении изменений в устав Учреждения;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предложений  Учредителя или директора Учреждения о создании и ликвидации филиалов Учреждения, об открытии и закрытии его представительств;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3)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предложений Учредителя или  директора Учреждения о реорганизации или ликвидации Учреждения;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4)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предложений Учредителя  или директора Учреждения об изъятии имущества, закрепленного за Учреждением на праве оперативного управления;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5) предложений  директора  Учреждения  об  участии  Учреждения  в  других юридических  лицах,  в  том числе о внесении денежных средств и иного имущества в уставный   (складочный)  капитал  других  юридических  лиц  или  передаче  такого имущества  иным  образом  другим  юридическим  лицам  в  качестве  учредителя или участника;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6)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проекта плана финансово-хозяйств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енной деятельности У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чреждения;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7) по  представлению директора  Учреждения проектов отчетов о деятельности Учреждения   и   об   использовании   его  имущества,  об  исполнении  плана  его финансово-хозяйственной    деятельности,    годовой    бухгалтерской   отчетности Учреждения;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предложений  директора Учреждения о совершении сделок по распоряжению имуществом,   которым   в  соответствии  с  Федеральным  законом  «Об  автономных учреждениях» Учреждение не вправе распоряжаться самостоятельно;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9) предложений директора Учреждения о совершении крупных сделок;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предложений  директора Учреждения  о совершении сделок, в совершении которых имеется заинтересованность;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предложений  директора  Учреждения  о выборе кредитных организаций, в которых Учреждение может открыть банковские счета;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12)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вопросов проведения аудита годовой бухгалтерской отчетности Учреждения и утверждения аудиторской организации.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5.1.21.  По  вопроса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м,  указанным в подпунктах 1 - 4 и 8 пункта 5.20 настоящего  У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става, Наблюдательный совет дает рекомендации. Учредитель принимает по этим вопросам решения после рассмотрения рекомендаций Наблюдательного совета.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5.1.22. По вопросу, указанному в подпу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нкте 6 пункта 5.20 настоящего  У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става,   Наблюдательный   совет  дает  заключение,  копия  которого  направляется Учредител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ю.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 вопросам,  указанных  в  подпунктах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5, 11  пункта  5.20  настоящего  У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става, Наблюдательный совет дает заключение.</w:t>
      </w:r>
      <w:proofErr w:type="gramEnd"/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Руководитель Учреждения принимает  по этим вопросам решения после рассмотрения заключений Наблюдательного совета.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5.1.23.  Документы,  представляемые  в  соответствии с подпункт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 7 пункта 5.1.20 настоящего  У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става,   утверждаются  Наблюдательным  советом.  Копии указанных документов направляются Учредителю.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5.1.24.  По  вопросам, указанным в подпунктах 9, 10 и 12 пункт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5.1.20 настоящего У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става,  Наблюдательный  совет  принимает  решения,  обязательные для директора Учреждения.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5.1.25.  Рекомендации  и заключения по вопросам, указанным в подпунктах 1 - 8 и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  пункта  5.1.20  настоящего  У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става,  даются большинством голосов от общего числа голосов членов Наблюдательного совета.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5.1.26.  Решения  по  вопросам,  указанным  в  подпунктах  9 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12 пункта 5.1.20 настоящего  У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става, принимаются Наблюдательным советом большинством в две трети голосов от общего числа голосов членов Наблюдательного совета.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5.1.27.  Решение  по  вопросу, указанному в подпунк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 10 пункта 5.1.20 настоящего У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става, принимается Наблюдательным советом  в порядке,  установленном частями 1 и 2 статьи 17 Федерального закона «Об автономных учреждениях».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5.1.28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Заседания  Наблюдательного совета проводятся по мере необходимости, но не реже одного раза в квартал.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5.1.29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случаях, не терпящих отлагательства, заседание Наблюдательного совета может  быть  созвано  немедленно без письменного извещения членов Наблюдательного совета.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5.1.30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.  Заседание  Наблюдательного  совета  созывается  его  председателем  по собственной  инициативе,  по  требованию Учредителя, члена Наблюдательного совета или директора Учреждения.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5.1.31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.  Секретарь Наблюдательного совета не позднее, чем за 3 дня до проведения заседания  Наблюдательного  совета  уведомляет  членов  Наблюдательного  совета о времени и месте проведения заседания.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5.1.32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.  В  заседании  Наблюдательного  совета  вправе участвовать директор Учреждения.  Иные  приглашенные  председателем  Наблюдательного совета лица могут участвовать в заседании, если против их присутствия не возражает более чем одна треть от общего числа членов Наблюдательного совета.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5.1.33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Заседание  Наблюдательного совета является правомочным, если все члены Наблюдательного  совета  извещены о времени и месте его проведения и на заседании присутствуют  более  половины  членов  Наблюдательного  совета. 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Передача  членом Наблюдательного совета своего голоса другому лицу не допускается.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5.1.34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.   В   случае   отсутствия   по   уважительной   причине   на  заседании Наблюдательного  совета  члена  Наблюдательного  совета  его  мнение  может  быть представлено в письменной форме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данном случае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учтено Наблюдательным советом в ходе проведения заседания  при определении наличия кворума и результатов голосования, а также при принятии  решений  Наблюдательным  советом путем проведения заочного голосования. Указанный в настоящем пункте порядок не может применяться при принятии решений по вопросам,  предусмотренным  пунктами 9 и 10 части 1 статьи 11 Федерального закона «Об автономных учреждениях».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5.1.35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.  Каждый член Наблюдательного совета имеет при голосовании один голос. В случае  равенства  голосов  решающим  является голос председателя Наблюдательного совета.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5.1.36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.  Первое  заседание Наблюдательного совета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первое заседание нового состава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созывается в трехдневный срок после  создания  Учреждения  по  требованию  Учредителя.  До  избрания председателя Наблюдательного совета на таком  заседании  председательствует  старший  по  возрасту  член Наблюдательного совета, за исключением представителя работников Учреждения.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2B95" w:rsidRDefault="00182B95" w:rsidP="00182B95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5.2.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7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Директор Учреждения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действует на основе единоначалия.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5.2.1.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компетенции директора Учреждения относятся вопросы осуществления текущего руководства деятельностью Учреждения, за исключением вопросов, отнесенных законодательством или уст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авом к компетенции Учредителя, Наблюдательного совета или иных органов управления.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5.2.2.  Директор Учреждения осуществляет  свою  деятельность на основании заключенного с Учредителем трудового договора.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b/>
          <w:bCs/>
          <w:i/>
          <w:sz w:val="24"/>
          <w:szCs w:val="20"/>
          <w:lang w:eastAsia="ru-RU"/>
        </w:rPr>
        <w:t xml:space="preserve">         </w:t>
      </w:r>
      <w:r w:rsidRPr="00275B9F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5.2.3.</w:t>
      </w: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</w:t>
      </w:r>
      <w:r w:rsidRPr="00275B9F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Директор Учреждения осуществляет текущее руководство деятельностью Учреждения и подотчетен в своей деятельности Учредителю и Наблюдательному совету Учреждения.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5.2.4. Директор Учреждения действует без доверенности от имени Учреждения и представляет его в органах государственной власти, органах местного самоуправления, судах общей юрисдикции, арбитражных судах, а также во взаимоотношениях с организациями и физическими лицами, как на территории Российской Ф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едерации, так и за ее пределами: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разрабатывает текущие и перспективные планы работы;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утверждает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штатное расписание Учре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ждения, план финансово-хозяйственной деятельности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заключает трудовые договоры и увольняет работников, устанавливает систему оплаты труда и стимулирования труда, размеры тарифных ставок, окладов, надбавки и доплаты;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 направление и порядок использования доходов, полученных Учреждением в результате ее деятельности;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распоряжается имуществом Учреждения в пределах своей компетенции;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совершает от имени Учреждения сделки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выдает доверенности, открывает счета в банках и других кредитных организациях;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издает приказы, утверждает инструкции и другие локальные акты, дает указания обязательные для исполнения  всеми работниками Учреждения;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 документооборот, хранение документов Учреждения;</w:t>
      </w:r>
    </w:p>
    <w:p w:rsidR="00182B95" w:rsidRDefault="00182B95" w:rsidP="00182B95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утверждает Правила внутреннего  трудового распорядка, должностные инструкции, применяет меры поощрения и налагает дисциплинарные взыскания на работников Учреждения;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предоставляет годовую бухгалтерскую отчетность Учреждения Наблюдательному совету для утверждения;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 иные функции и обязанности по организации и обеспечению деятельности Учреждения, вытекающие из его (Учреждения) целей и видов деятельности.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ежеквартально представляет учредителю отчет о своей деятельности.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 составляется в письменной форме и должен содержать следующие сведения: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18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финансово-хозяйственной деятельности Учреждения;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18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доходов за отчетный период, полученных Учреждением от предпринимательской деятельности, предусмотренной Уставом Учреждения;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18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работников Учреждения;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18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заработная плата за отчетный период;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18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целевого бюджетного финансирования и направление его использования;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18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задолженность Учреждения: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18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заработной плате;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18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платежам в бюджеты;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18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прочая кредиторская задолженность;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18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дебиторской задолженности перед Учреждением;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18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размер выручки от реализации продукции (работ, услуг);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18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иные показатели экономической эффективности деятельности Учреждения, утвержденные Учредителем в установленном порядке.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в своей деятельности руководствуется Федеральным законом «Об автономных учреждениях» и настоящим Уставом.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2B95" w:rsidRDefault="00182B95" w:rsidP="00182B9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5.3. Общее собрание работников</w:t>
      </w:r>
      <w:r w:rsidRPr="0027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Учреждения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Общее собрание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работников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 осуществляет общее руководство Учреждением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5.3.1. Общее собрание работников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собирается по мере необходимости, но не реже одного раза в год. Заседание Общего собрания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работников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правомочно, если на нем присут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ствует более половины работников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Учреждения.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5.3.2.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Внеочередное Общее собрание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работников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быть созвано по решению: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18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Учредителя;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18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Наблюдательного совета;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18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- 1/3 работников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Учреждения.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5.3.3.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собрание: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18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обсуждает и рекомендует к утверждению проект коллективного договора, правила внутреннего трудового распорядка;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18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рассматривает, обсуждает и рекомендует к утверждению программу развития Учреждения;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18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вносит предложения по внесению изменений и дополнений в Устав Учреждения, другие локальные акты;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18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обсуждает вопросы состояния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трудовой дисциплины в Учреждении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мероприятия по ее укреплению;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18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рассматривает вопросы охраны и безопасности условий труда работников, охраны жизни и здоровья воспитанников Учреждения;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18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определяет размер доплат, надбавок, премий и других выплат стимулирующего </w:t>
      </w:r>
      <w:proofErr w:type="gramStart"/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характера</w:t>
      </w:r>
      <w:proofErr w:type="gramEnd"/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пределах имеющихся в Учреждении средств из фонда оплаты труда;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18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 порядок и условия предоставления социальных гарантий и льгот в пределах компетенции Учреждения;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18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правомочно принимать решения по любым вопросам деятельности Учреждения.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5.3.4. Решения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 собрания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работников принимаю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тся открытым голосованием. Решение Общего собрания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работников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считается принятым, если за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него проголосовало не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менее ½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присутствующих</w:t>
      </w:r>
      <w:proofErr w:type="gramEnd"/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Общего собрания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работников </w:t>
      </w:r>
      <w:proofErr w:type="gramStart"/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 к исполнению</w:t>
      </w:r>
      <w:proofErr w:type="gramEnd"/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всех членов трудового коллектива Учреждения.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2B95" w:rsidRDefault="00182B95" w:rsidP="00182B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182B95" w:rsidRDefault="00182B95" w:rsidP="00182B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182B95" w:rsidRPr="00275B9F" w:rsidRDefault="00182B95" w:rsidP="00182B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182B95" w:rsidRPr="00275B9F" w:rsidRDefault="00182B95" w:rsidP="00182B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ab/>
      </w:r>
      <w:r w:rsidRPr="00275B9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6. Контроль и прекращение  деятельности Учреждения</w:t>
      </w:r>
    </w:p>
    <w:p w:rsidR="00182B95" w:rsidRDefault="00182B95" w:rsidP="00182B95">
      <w:pPr>
        <w:shd w:val="clear" w:color="auto" w:fill="FFFFFF"/>
        <w:tabs>
          <w:tab w:val="left" w:pos="1066"/>
        </w:tabs>
        <w:spacing w:before="307" w:after="0" w:line="269" w:lineRule="exact"/>
        <w:ind w:right="110"/>
        <w:jc w:val="center"/>
        <w:rPr>
          <w:rFonts w:ascii="Times New Roman" w:eastAsia="Times New Roman" w:hAnsi="Times New Roman" w:cs="Times New Roman"/>
          <w:b/>
          <w:color w:val="000000"/>
          <w:spacing w:val="-12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b/>
          <w:color w:val="000000"/>
          <w:spacing w:val="-12"/>
          <w:sz w:val="24"/>
          <w:szCs w:val="24"/>
          <w:lang w:eastAsia="ru-RU"/>
        </w:rPr>
        <w:t>6.1.</w:t>
      </w:r>
      <w:r>
        <w:rPr>
          <w:rFonts w:ascii="Times New Roman" w:eastAsia="Times New Roman" w:hAnsi="Times New Roman" w:cs="Times New Roman"/>
          <w:b/>
          <w:color w:val="000000"/>
          <w:spacing w:val="-12"/>
          <w:sz w:val="24"/>
          <w:szCs w:val="24"/>
          <w:lang w:eastAsia="ru-RU"/>
        </w:rPr>
        <w:t xml:space="preserve"> </w:t>
      </w:r>
      <w:r w:rsidRPr="00275B9F">
        <w:rPr>
          <w:rFonts w:ascii="Times New Roman" w:eastAsia="Times New Roman" w:hAnsi="Times New Roman" w:cs="Times New Roman"/>
          <w:b/>
          <w:color w:val="000000"/>
          <w:spacing w:val="-12"/>
          <w:sz w:val="24"/>
          <w:szCs w:val="24"/>
          <w:lang w:eastAsia="ru-RU"/>
        </w:rPr>
        <w:t>Отчетность Учреждения</w:t>
      </w:r>
    </w:p>
    <w:p w:rsidR="00182B95" w:rsidRPr="00275B9F" w:rsidRDefault="00182B95" w:rsidP="00182B95">
      <w:pPr>
        <w:shd w:val="clear" w:color="auto" w:fill="FFFFFF"/>
        <w:tabs>
          <w:tab w:val="left" w:pos="1066"/>
        </w:tabs>
        <w:spacing w:before="307" w:after="0" w:line="269" w:lineRule="exact"/>
        <w:ind w:right="110"/>
        <w:jc w:val="center"/>
        <w:rPr>
          <w:rFonts w:ascii="Times New Roman" w:eastAsia="Times New Roman" w:hAnsi="Times New Roman" w:cs="Times New Roman"/>
          <w:b/>
          <w:color w:val="000000"/>
          <w:spacing w:val="-12"/>
          <w:sz w:val="24"/>
          <w:szCs w:val="24"/>
          <w:lang w:eastAsia="ru-RU"/>
        </w:rPr>
      </w:pPr>
    </w:p>
    <w:p w:rsidR="00182B95" w:rsidRPr="00275B9F" w:rsidRDefault="00182B95" w:rsidP="00182B95">
      <w:pPr>
        <w:shd w:val="clear" w:color="auto" w:fill="FFFFFF"/>
        <w:spacing w:after="0" w:line="269" w:lineRule="exact"/>
        <w:ind w:right="14" w:firstLine="528"/>
        <w:jc w:val="both"/>
        <w:rPr>
          <w:rFonts w:ascii="Times New Roman" w:eastAsia="Times New Roman" w:hAnsi="Times New Roman" w:cs="Times New Roman"/>
          <w:bCs/>
          <w:color w:val="000000"/>
          <w:spacing w:val="-3"/>
          <w:sz w:val="24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color w:val="000000"/>
          <w:spacing w:val="-4"/>
          <w:sz w:val="24"/>
          <w:lang w:eastAsia="ru-RU"/>
        </w:rPr>
        <w:t>6.1.1.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lang w:eastAsia="ru-RU"/>
        </w:rPr>
        <w:t xml:space="preserve"> </w:t>
      </w:r>
      <w:r w:rsidRPr="00275B9F">
        <w:rPr>
          <w:rFonts w:ascii="Times New Roman" w:eastAsia="Times New Roman" w:hAnsi="Times New Roman" w:cs="Times New Roman"/>
          <w:bCs/>
          <w:color w:val="000000"/>
          <w:spacing w:val="-4"/>
          <w:sz w:val="24"/>
          <w:lang w:eastAsia="ru-RU"/>
        </w:rPr>
        <w:t xml:space="preserve">Учреждение ведет бухгалтерский учет и статистическую отчетность в порядке, установленном </w:t>
      </w:r>
      <w:r w:rsidRPr="00275B9F">
        <w:rPr>
          <w:rFonts w:ascii="Times New Roman" w:eastAsia="Times New Roman" w:hAnsi="Times New Roman" w:cs="Times New Roman"/>
          <w:bCs/>
          <w:color w:val="000000"/>
          <w:spacing w:val="-3"/>
          <w:sz w:val="24"/>
          <w:lang w:eastAsia="ru-RU"/>
        </w:rPr>
        <w:t>законодательством Российской Федерации.</w:t>
      </w:r>
    </w:p>
    <w:p w:rsidR="00182B95" w:rsidRDefault="00182B95" w:rsidP="00182B95">
      <w:pPr>
        <w:shd w:val="clear" w:color="auto" w:fill="FFFFFF"/>
        <w:spacing w:after="0" w:line="269" w:lineRule="exact"/>
        <w:ind w:right="14" w:firstLine="528"/>
        <w:jc w:val="both"/>
        <w:rPr>
          <w:rFonts w:ascii="Times New Roman" w:eastAsia="Times New Roman" w:hAnsi="Times New Roman" w:cs="Times New Roman"/>
          <w:bCs/>
          <w:color w:val="000000"/>
          <w:spacing w:val="-7"/>
          <w:sz w:val="24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color w:val="000000"/>
          <w:spacing w:val="-3"/>
          <w:sz w:val="24"/>
          <w:lang w:eastAsia="ru-RU"/>
        </w:rPr>
        <w:t xml:space="preserve"> </w:t>
      </w:r>
      <w:r w:rsidRPr="00275B9F">
        <w:rPr>
          <w:rFonts w:ascii="Times New Roman" w:eastAsia="Times New Roman" w:hAnsi="Times New Roman" w:cs="Times New Roman"/>
          <w:bCs/>
          <w:color w:val="000000"/>
          <w:spacing w:val="-4"/>
          <w:sz w:val="24"/>
          <w:lang w:eastAsia="ru-RU"/>
        </w:rPr>
        <w:t>Учреждение</w:t>
      </w:r>
      <w:r w:rsidRPr="00275B9F">
        <w:rPr>
          <w:rFonts w:ascii="Times New Roman" w:eastAsia="Times New Roman" w:hAnsi="Times New Roman" w:cs="Times New Roman"/>
          <w:bCs/>
          <w:color w:val="000000"/>
          <w:spacing w:val="-3"/>
          <w:sz w:val="24"/>
          <w:lang w:eastAsia="ru-RU"/>
        </w:rPr>
        <w:t xml:space="preserve"> представляет информацию о своей </w:t>
      </w:r>
      <w:r w:rsidRPr="00275B9F">
        <w:rPr>
          <w:rFonts w:ascii="Times New Roman" w:eastAsia="Times New Roman" w:hAnsi="Times New Roman" w:cs="Times New Roman"/>
          <w:bCs/>
          <w:color w:val="000000"/>
          <w:spacing w:val="1"/>
          <w:sz w:val="24"/>
          <w:lang w:eastAsia="ru-RU"/>
        </w:rPr>
        <w:t xml:space="preserve">деятельности органам государственной статистики и налоговым органам, Учредителю  и иным лицам в </w:t>
      </w:r>
      <w:r w:rsidRPr="00275B9F">
        <w:rPr>
          <w:rFonts w:ascii="Times New Roman" w:eastAsia="Times New Roman" w:hAnsi="Times New Roman" w:cs="Times New Roman"/>
          <w:bCs/>
          <w:color w:val="000000"/>
          <w:spacing w:val="-4"/>
          <w:sz w:val="24"/>
          <w:lang w:eastAsia="ru-RU"/>
        </w:rPr>
        <w:t>соответствии с законодательством Российской Федерации и настоящим Уставом.</w:t>
      </w:r>
      <w:r w:rsidRPr="00275B9F">
        <w:rPr>
          <w:rFonts w:ascii="Times New Roman" w:eastAsia="Times New Roman" w:hAnsi="Times New Roman" w:cs="Times New Roman"/>
          <w:bCs/>
          <w:color w:val="000000"/>
          <w:spacing w:val="-3"/>
          <w:sz w:val="24"/>
          <w:lang w:eastAsia="ru-RU"/>
        </w:rPr>
        <w:t xml:space="preserve"> Формы статистической отчетности, адреса, сроки и порядок их представления устанавливаются  </w:t>
      </w:r>
      <w:r w:rsidRPr="00275B9F">
        <w:rPr>
          <w:rFonts w:ascii="Times New Roman" w:eastAsia="Times New Roman" w:hAnsi="Times New Roman" w:cs="Times New Roman"/>
          <w:bCs/>
          <w:color w:val="000000"/>
          <w:spacing w:val="-7"/>
          <w:sz w:val="24"/>
          <w:lang w:eastAsia="ru-RU"/>
        </w:rPr>
        <w:t>орган</w:t>
      </w:r>
      <w:r>
        <w:rPr>
          <w:rFonts w:ascii="Times New Roman" w:eastAsia="Times New Roman" w:hAnsi="Times New Roman" w:cs="Times New Roman"/>
          <w:bCs/>
          <w:color w:val="000000"/>
          <w:spacing w:val="-7"/>
          <w:sz w:val="24"/>
          <w:lang w:eastAsia="ru-RU"/>
        </w:rPr>
        <w:t>ами государственной статистики.</w:t>
      </w:r>
    </w:p>
    <w:p w:rsidR="00182B95" w:rsidRPr="008D5279" w:rsidRDefault="00182B95" w:rsidP="00182B95">
      <w:pPr>
        <w:shd w:val="clear" w:color="auto" w:fill="FFFFFF"/>
        <w:spacing w:after="0" w:line="269" w:lineRule="exact"/>
        <w:ind w:right="14" w:firstLine="528"/>
        <w:jc w:val="both"/>
        <w:rPr>
          <w:rFonts w:ascii="Times New Roman" w:eastAsia="Times New Roman" w:hAnsi="Times New Roman" w:cs="Times New Roman"/>
          <w:bCs/>
          <w:color w:val="000000"/>
          <w:spacing w:val="-7"/>
          <w:sz w:val="24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Ведение бухгалтерского учета, статистической отчетности Учреждения осуществляется  главным бухгалтером   Учреждения.</w:t>
      </w:r>
    </w:p>
    <w:p w:rsidR="00182B95" w:rsidRPr="00275B9F" w:rsidRDefault="00182B95" w:rsidP="00182B95">
      <w:pPr>
        <w:shd w:val="clear" w:color="auto" w:fill="FFFFFF"/>
        <w:spacing w:after="0" w:line="269" w:lineRule="exact"/>
        <w:ind w:right="14" w:firstLine="528"/>
        <w:jc w:val="both"/>
        <w:rPr>
          <w:rFonts w:ascii="Times New Roman" w:eastAsia="Times New Roman" w:hAnsi="Times New Roman" w:cs="Times New Roman"/>
          <w:bCs/>
          <w:color w:val="000000"/>
          <w:spacing w:val="-4"/>
          <w:sz w:val="24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color w:val="000000"/>
          <w:spacing w:val="-4"/>
          <w:sz w:val="24"/>
          <w:lang w:eastAsia="ru-RU"/>
        </w:rPr>
        <w:t>6.1.2.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lang w:eastAsia="ru-RU"/>
        </w:rPr>
        <w:t xml:space="preserve"> </w:t>
      </w:r>
      <w:r w:rsidRPr="00275B9F">
        <w:rPr>
          <w:rFonts w:ascii="Times New Roman" w:eastAsia="Times New Roman" w:hAnsi="Times New Roman" w:cs="Times New Roman"/>
          <w:bCs/>
          <w:color w:val="000000"/>
          <w:spacing w:val="-4"/>
          <w:sz w:val="24"/>
          <w:lang w:eastAsia="ru-RU"/>
        </w:rPr>
        <w:t>Размеры и структура доходов Учреждения, а также сведения о размерах и составе имущества Учреждения, о ее расходах, численности и составе работников, об оплате их труда, об использовании безвозмездного труда граждан в деятельности Учреждения не могут быть предметом коммерческой тайны.</w:t>
      </w:r>
    </w:p>
    <w:p w:rsidR="00182B95" w:rsidRPr="00275B9F" w:rsidRDefault="00182B95" w:rsidP="00182B95">
      <w:pPr>
        <w:shd w:val="clear" w:color="auto" w:fill="FFFFFF"/>
        <w:spacing w:after="0" w:line="269" w:lineRule="exact"/>
        <w:ind w:right="14" w:firstLine="528"/>
        <w:jc w:val="both"/>
        <w:rPr>
          <w:rFonts w:ascii="Times New Roman" w:eastAsia="Times New Roman" w:hAnsi="Times New Roman" w:cs="Times New Roman"/>
          <w:bCs/>
          <w:color w:val="000000"/>
          <w:spacing w:val="-4"/>
          <w:sz w:val="24"/>
          <w:lang w:eastAsia="ru-RU"/>
        </w:rPr>
      </w:pPr>
      <w:r w:rsidRPr="00275B9F">
        <w:rPr>
          <w:rFonts w:ascii="Times New Roman" w:eastAsia="Times New Roman" w:hAnsi="Times New Roman" w:cs="Times New Roman"/>
          <w:bCs/>
          <w:color w:val="000000"/>
          <w:spacing w:val="-4"/>
          <w:sz w:val="24"/>
          <w:lang w:eastAsia="ru-RU"/>
        </w:rPr>
        <w:t>6.1.3.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lang w:eastAsia="ru-RU"/>
        </w:rPr>
        <w:t xml:space="preserve"> </w:t>
      </w:r>
      <w:r w:rsidRPr="00275B9F">
        <w:rPr>
          <w:rFonts w:ascii="Times New Roman" w:eastAsia="Times New Roman" w:hAnsi="Times New Roman" w:cs="Times New Roman"/>
          <w:bCs/>
          <w:color w:val="000000"/>
          <w:spacing w:val="-4"/>
          <w:sz w:val="24"/>
          <w:lang w:eastAsia="ru-RU"/>
        </w:rPr>
        <w:t>Учреждение обязано предст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lang w:eastAsia="ru-RU"/>
        </w:rPr>
        <w:t>авлять в уполномоченный орган (У</w:t>
      </w:r>
      <w:r w:rsidRPr="00275B9F">
        <w:rPr>
          <w:rFonts w:ascii="Times New Roman" w:eastAsia="Times New Roman" w:hAnsi="Times New Roman" w:cs="Times New Roman"/>
          <w:bCs/>
          <w:color w:val="000000"/>
          <w:spacing w:val="-4"/>
          <w:sz w:val="24"/>
          <w:lang w:eastAsia="ru-RU"/>
        </w:rPr>
        <w:t>чредителю) документы, содержащие отчет о своей деятельности, о персональном составе руководящих органов, а также документы о расходовании денежных средств и об использовании иного имущества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lang w:eastAsia="ru-RU"/>
        </w:rPr>
        <w:t>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6.1.4. Уполномоченный орган осуществляет </w:t>
      </w:r>
      <w:proofErr w:type="gramStart"/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соответствием деятельности Учреждения целям, предусмотренны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 его Уставом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законодательству Российской Федерации. В отношении Учреждения уполномоченный орган вправе: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18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запрашивать у органов управления Учреждением их распорядительные документы;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18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запрашивать и получать информацию о финансово-хозяйственной деятель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 Учреждения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органов государственной статистики, федерального органа исполнительной власти, уполномоченного по контролю и надзору в области налогов и сборов, и иных органов государственного надзора и контроля, а также у кредитных и иных финансовых организаций;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18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направлять своих представителей для участия в проводимых Учреждением мероприятиях;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18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чаще одного раза в год проводить проверки соответствия деятельности Учреждения, в том числе по расходованию денежных средств и использованию иного имущества, целям, предусмотренны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 его Уставом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порядке, определяемом федеральным органом исполнительной власти, осуществляющим функции по нормативно-правовому регулированию в сфере юстиции;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left="18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выявления нарушения законодательства Российской Федерации или совершения Учреждением действий, противоречащих целям, предусмотренным его учредительными документами, вынести ему письменное предупреждение с указанием допущенного нарушения и срока его устранения, составляющего не менее месяца. Предупреждение, вынесенное Учреждению, может быть обжаловано в вышестоящий орган или в суд.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6.1.5. </w:t>
      </w:r>
      <w:proofErr w:type="gramStart"/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 обязано информировать уполномоченный орган об изменении сведений, указанных в пункте 1 статьи 5 Федерального закона "О государственной регистрации юридических лиц и индивидуальных предпринимателей", за исключением сведений о полученных лицензиях, в течение трех дней со дня наступления таких изменений и представлять соответствующие документы для принятия решения об их направлении в регистрирующий орган.</w:t>
      </w:r>
      <w:proofErr w:type="gramEnd"/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Решение о направлении соответствующих документов в регистрирующий орган принимается в том же порядке и в те же сроки, что и решение о государственной регистрации. При этом перечень и формы документов, которые необходимы для внесения таких изменений, определяются Правительством Российской Федерации.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6.1.6.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Неоднократное непредставление Учреждением в установленный срок сведений, предусмотренных настоящим разделом, является основанием для обращения уполномоченного органа или его территориального органа в суд с заявлением 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ликвидации данного У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чреждения.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2B95" w:rsidRDefault="00182B95" w:rsidP="00182B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2B95" w:rsidRDefault="00182B95" w:rsidP="00182B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6.2. Прекращение деятельности Учреждения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6.2.1. Прекращение деятельности Учреждения может осуществляться в виде его ликвидации или реорганизации (слияние, присоединение, разделение, выделение или преобразование) и изменении его типа.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6.2.2. У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чреждение может быть реорганизовано в случаях и порядке, которые предусмотрены Гражданским кодексом Российской Федерации, Федеральном Законе «Об автономных учреждениях», иными федеральными законами.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6.2.3.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Реорганизация учреждения может быть осуществлена в форме:</w:t>
      </w:r>
    </w:p>
    <w:p w:rsidR="00182B95" w:rsidRPr="00275B9F" w:rsidRDefault="00182B95" w:rsidP="00182B95">
      <w:pPr>
        <w:numPr>
          <w:ilvl w:val="0"/>
          <w:numId w:val="5"/>
        </w:numPr>
        <w:tabs>
          <w:tab w:val="num" w:pos="-142"/>
        </w:tabs>
        <w:autoSpaceDE w:val="0"/>
        <w:autoSpaceDN w:val="0"/>
        <w:adjustRightInd w:val="0"/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слияния двух или нескольких учреждений;</w:t>
      </w:r>
    </w:p>
    <w:p w:rsidR="00182B95" w:rsidRPr="00275B9F" w:rsidRDefault="00182B95" w:rsidP="00182B95">
      <w:pPr>
        <w:numPr>
          <w:ilvl w:val="0"/>
          <w:numId w:val="5"/>
        </w:numPr>
        <w:tabs>
          <w:tab w:val="num" w:pos="-142"/>
        </w:tabs>
        <w:autoSpaceDE w:val="0"/>
        <w:autoSpaceDN w:val="0"/>
        <w:adjustRightInd w:val="0"/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присоединения к У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чреждению одного учреждения или нескольких учреждений соответствующей формы собственности;</w:t>
      </w:r>
    </w:p>
    <w:p w:rsidR="00182B95" w:rsidRPr="00275B9F" w:rsidRDefault="00182B95" w:rsidP="00182B95">
      <w:pPr>
        <w:numPr>
          <w:ilvl w:val="0"/>
          <w:numId w:val="5"/>
        </w:numPr>
        <w:tabs>
          <w:tab w:val="num" w:pos="-142"/>
        </w:tabs>
        <w:autoSpaceDE w:val="0"/>
        <w:autoSpaceDN w:val="0"/>
        <w:adjustRightInd w:val="0"/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разделения У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чреждения на два учреждения или несколько учреждений соответствующей формы собственности;</w:t>
      </w:r>
    </w:p>
    <w:p w:rsidR="00182B95" w:rsidRPr="00275B9F" w:rsidRDefault="00182B95" w:rsidP="00182B95">
      <w:pPr>
        <w:numPr>
          <w:ilvl w:val="0"/>
          <w:numId w:val="5"/>
        </w:numPr>
        <w:tabs>
          <w:tab w:val="num" w:pos="-142"/>
        </w:tabs>
        <w:autoSpaceDE w:val="0"/>
        <w:autoSpaceDN w:val="0"/>
        <w:adjustRightInd w:val="0"/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выделения из У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чреждения одного учреждения или нескольких учреждений соответствующей формы собственности.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6.2.4. У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чреждение может быть реорганизовано в форме слияния или присоединения, если участники указанного процесса созданы на базе имущества одного и того же собственника.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6.2.5.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чреждение может быть реорганизовано, если это не повлечет за собой нарушение конституционных прав граждан в социально-культурной сфере, в том числе прав граждан на получение бесплатной медицинской помощи и бесплатного образования или права на участие в культурной жизни.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6.2.6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. Государственная регистрация вновь возникшего в результате реорганизации учреждения  и внесение в единый государственный реестр юридических лиц записи о прекращении деятельности реорганизованного учреждения осуществляются в порядке, установленном федеральными законами.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6.2.7. Бюджетное учреждение может быть создано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решению Учредителя У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чреждения путем изменения его типа в порядке, устанавливаемом органом местного самоупра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вления в отношении  У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чреждений, созданных на базе имущества, находящегося в муниципальной собственности.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6.2.8. У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чреждение может быть ликвидировано по основаниям и в порядке, которые предусмотрены Гражданским кодексом Российской Федерации, Федеральным законом "Об автономных учреждениях" и другими федеральными законами.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6.2.9. Учредитель У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чреждения или орган, принявший решение о ликвидации Учреждения, назначает по согласованию с органом, осуществляющим государственную регистрацию юридических лиц, ликвидационную комиссию (ликвидатора) и устанавливает в соответствии с Гражданским кодексом Российской Федерации и Федеральным законом "Об автономных учреждениях" порядок и сроки ликвидации Учреждения.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С момента назначения ликвидационной комиссии к ней переходят полномочия по управлению делами Учреждения.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Ликвидационная комиссия от имени ликвидируемого Учреждения выступает в суде.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6.2.10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. Ликвидационная комиссия помещает в органах печати, в которых публикуют данные о государственной регистрации юридических лиц, публикацию о ликвидации Учреждения, порядке и сроке заявления требований ее кредиторами. Срок заявления требований кредиторами не может быть менее чем два месяца со дня публикации о ликвидации Учреждения.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Ликвидационная комиссия принимает меры по выявлению кредиторов и получению дебиторской задолженности, а также уведомляет в письменной форме кредиторов о ликвидации Учреждения.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6.2.11.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окончании срока для предъявления требований кредиторами, ликвидационная комиссия составляет промежуточный ликвидационный баланс, который содержит сведения о составе имущества Учреждения, перечне предъявляемых кредиторами требований, а также о результатах их рассмотрения.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6.2.12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Промежуточный ликвидационный баланс утверж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дается Учредителем У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чреждения или органом, принявшим решение о его ликвидации по согласованию с органом, осуществляющим государственную регистрацию юридических лиц.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6.2.13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. Если имеющиеся у Учреждения денежные средства не достаточны для удовлетворения требований кредиторов, ликвидационная комиссия осуществляет продажу имущества Учреждения с публичных торгов в порядке, установленном для исполнения судебных решений.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6.2.14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Выплата денежных сумм кредиторам Учреждения производится ликвидационной комиссией в порядке очередности, установленной Гражданским кодексом Российской Федерации, в соответствии с промежуточным ликвидационным балансом начиная со дня его утверждения, за исключением кредиторов пятой очереди, выплаты которым производятся по истечении месяца со дня утверждения промежуточного ликвидационного баланса.</w:t>
      </w:r>
      <w:proofErr w:type="gramEnd"/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завершения расчетов с кредиторами ликвидационная комиссия составляет ликвидационны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 баланс, который утверждается У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чредителем Учреждения или органом, принявшим решение о ликвидации некоммерческой организации, по согласованию с органом, осуществляющим государственную регистрацию юридических лиц.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6.2.15. Имущество У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чреждения, оставшееся после удовлетворения требований кредиторов, а также имущество, на которое в соответствии с федеральными законами не 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может быть обращено взыскание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обязательствам У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чреждения, передается ликвидационной 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миссией учредителю У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чреждения.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6.2.16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. Ликвидация Учреждения считается завершенной, а Учреждение - прекратившим  существование считается после внесения об этом записи в единый государственный реестр юридических лиц.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6.2.17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После реорганизации или прекращения деятельности Учреждения все документы (управленческие, финансово-хозяйственные, по личному составу и др.) передаются в соответствии с установленными правилами организации-правопреемнику или передаются на государственное хранение в соответствующие архивные организации.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6.2.18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реорганизации или ликвидации Учреждения увольняемым работникам гарантируется соблюдение их прав и интересов в соответствии с законодательством Российской Федерации.</w:t>
      </w: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6.2.19</w:t>
      </w:r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 реорганизации, ликвидации Учреждения ее Устав, лицензия на </w:t>
      </w:r>
      <w:proofErr w:type="gramStart"/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 ведения</w:t>
      </w:r>
      <w:proofErr w:type="gramEnd"/>
      <w:r w:rsidRPr="0027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деятельности и свидетельство о государственной аккредитации утрачивают силу.</w:t>
      </w:r>
    </w:p>
    <w:p w:rsidR="00182B95" w:rsidRDefault="00182B95" w:rsidP="00182B95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182B95" w:rsidRDefault="00182B95" w:rsidP="00182B95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2" name="Рисунок 2" descr="C:\Users\1\Desktop\2015-06-0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5-06-04\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B95" w:rsidRDefault="00182B95" w:rsidP="00182B95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182B95" w:rsidRDefault="00182B95" w:rsidP="00182B95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182B95" w:rsidRDefault="00182B95" w:rsidP="00182B95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182B95" w:rsidRDefault="00182B95" w:rsidP="00182B95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182B95" w:rsidRDefault="00182B95" w:rsidP="00182B95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182B95" w:rsidRDefault="00182B95" w:rsidP="00182B95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182B95" w:rsidRDefault="00182B95" w:rsidP="00182B95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3" name="Рисунок 3" descr="C:\Users\1\Desktop\2015-06-0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5-06-04\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2B95" w:rsidRDefault="00182B95" w:rsidP="00182B95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182B95" w:rsidRPr="00275B9F" w:rsidRDefault="00182B95" w:rsidP="00182B95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182B95" w:rsidRDefault="00182B95"/>
    <w:sectPr w:rsidR="00182B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A2E13"/>
    <w:multiLevelType w:val="hybridMultilevel"/>
    <w:tmpl w:val="952E944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BEB4A9F"/>
    <w:multiLevelType w:val="multilevel"/>
    <w:tmpl w:val="EBF601C6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2">
    <w:nsid w:val="40490384"/>
    <w:multiLevelType w:val="multilevel"/>
    <w:tmpl w:val="BB4A8A5C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4DCF5063"/>
    <w:multiLevelType w:val="multilevel"/>
    <w:tmpl w:val="79DA05C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58B6784C"/>
    <w:multiLevelType w:val="hybridMultilevel"/>
    <w:tmpl w:val="948AD50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B95"/>
    <w:rsid w:val="00182B95"/>
    <w:rsid w:val="00736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B9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82B9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B9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82B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6472</Words>
  <Characters>36891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2015-06-04T05:49:00Z</dcterms:created>
  <dcterms:modified xsi:type="dcterms:W3CDTF">2015-06-04T05:51:00Z</dcterms:modified>
</cp:coreProperties>
</file>